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12DB" w14:textId="6FE606E2" w:rsidR="00181318" w:rsidRPr="00345F18" w:rsidRDefault="00181318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6F6AB47" w14:textId="77777777" w:rsidR="001D2418" w:rsidRPr="00345F18" w:rsidRDefault="001D2418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B0B88C" w14:textId="0B93BB4E" w:rsidR="00D736FB" w:rsidRPr="00345F18" w:rsidRDefault="00D736FB" w:rsidP="00345F18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45F18">
        <w:rPr>
          <w:rFonts w:ascii="Arial" w:hAnsi="Arial" w:cs="Arial"/>
          <w:b/>
          <w:bCs/>
          <w:sz w:val="28"/>
          <w:szCs w:val="28"/>
          <w:lang w:val="en-US"/>
        </w:rPr>
        <w:t>Annual General Meeting</w:t>
      </w:r>
    </w:p>
    <w:p w14:paraId="6DBB755B" w14:textId="77777777" w:rsidR="00345F18" w:rsidRDefault="00A91658" w:rsidP="00345F18">
      <w:pPr>
        <w:spacing w:after="0" w:line="360" w:lineRule="auto"/>
        <w:jc w:val="center"/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</w:pPr>
      <w:r w:rsidRPr="00345F18">
        <w:rPr>
          <w:rFonts w:ascii="Arial" w:hAnsi="Arial" w:cs="Arial"/>
          <w:b/>
          <w:bCs/>
          <w:sz w:val="28"/>
          <w:szCs w:val="28"/>
          <w:lang w:val="en-US"/>
        </w:rPr>
        <w:t>Saturday 1</w:t>
      </w:r>
      <w:r w:rsidR="00B65E30" w:rsidRPr="00345F18">
        <w:rPr>
          <w:rFonts w:ascii="Arial" w:hAnsi="Arial" w:cs="Arial"/>
          <w:b/>
          <w:bCs/>
          <w:sz w:val="28"/>
          <w:szCs w:val="28"/>
          <w:lang w:val="en-US"/>
        </w:rPr>
        <w:t>6</w:t>
      </w:r>
      <w:r w:rsidRPr="00345F18">
        <w:rPr>
          <w:rFonts w:ascii="Arial" w:hAnsi="Arial" w:cs="Arial"/>
          <w:b/>
          <w:bCs/>
          <w:sz w:val="28"/>
          <w:szCs w:val="28"/>
          <w:lang w:val="en-US"/>
        </w:rPr>
        <w:t xml:space="preserve"> May 20</w:t>
      </w:r>
      <w:r w:rsidR="00B65E30" w:rsidRPr="00345F18">
        <w:rPr>
          <w:rFonts w:ascii="Arial" w:hAnsi="Arial" w:cs="Arial"/>
          <w:b/>
          <w:bCs/>
          <w:sz w:val="28"/>
          <w:szCs w:val="28"/>
          <w:lang w:val="en-US"/>
        </w:rPr>
        <w:t>20</w:t>
      </w:r>
      <w:r w:rsidRPr="00345F1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12:</w:t>
      </w:r>
      <w:r w:rsidR="00B65E30" w:rsidRP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30</w:t>
      </w:r>
      <w:r w:rsidRP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-13:</w:t>
      </w:r>
      <w:r w:rsidR="00B65E30" w:rsidRP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 xml:space="preserve">30 </w:t>
      </w:r>
      <w:r w:rsid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 xml:space="preserve">CET </w:t>
      </w:r>
    </w:p>
    <w:p w14:paraId="7F49C4A6" w14:textId="7DCE3CEB" w:rsidR="00A91658" w:rsidRPr="00345F18" w:rsidRDefault="00345F18" w:rsidP="00345F18">
      <w:pPr>
        <w:spacing w:after="0" w:line="360" w:lineRule="auto"/>
        <w:jc w:val="center"/>
        <w:rPr>
          <w:rStyle w:val="eop"/>
          <w:rFonts w:ascii="Arial" w:hAnsi="Arial" w:cs="Arial"/>
          <w:b/>
          <w:bCs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V</w:t>
      </w:r>
      <w:r w:rsidR="00B65E30" w:rsidRPr="00345F1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irtual meeting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 xml:space="preserve"> - GotoWebinar</w:t>
      </w:r>
    </w:p>
    <w:p w14:paraId="11E71F61" w14:textId="2276C2A7" w:rsidR="004D6C0C" w:rsidRDefault="004D6C0C" w:rsidP="007C739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411653EA" w14:textId="7D8372C6" w:rsidR="007C7390" w:rsidRPr="007C7390" w:rsidRDefault="007C7390" w:rsidP="007C7390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b/>
          <w:bCs/>
          <w:sz w:val="28"/>
          <w:szCs w:val="28"/>
          <w:lang w:val="en-US"/>
        </w:rPr>
      </w:pPr>
      <w:r w:rsidRPr="007C7390">
        <w:rPr>
          <w:rStyle w:val="eop"/>
          <w:rFonts w:ascii="Arial" w:hAnsi="Arial" w:cs="Arial"/>
          <w:b/>
          <w:bCs/>
          <w:sz w:val="28"/>
          <w:szCs w:val="28"/>
          <w:lang w:val="en-US"/>
        </w:rPr>
        <w:t>MEETING MINUTES</w:t>
      </w:r>
    </w:p>
    <w:p w14:paraId="0998F1DA" w14:textId="2F8B02B5" w:rsidR="007C7390" w:rsidRDefault="007C7390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02F398C6" w14:textId="150E01EC" w:rsidR="00827C04" w:rsidRPr="00827C04" w:rsidRDefault="00827C04" w:rsidP="00827C04">
      <w:pPr>
        <w:spacing w:after="0" w:line="360" w:lineRule="auto"/>
        <w:jc w:val="both"/>
        <w:rPr>
          <w:rStyle w:val="eop"/>
          <w:rFonts w:ascii="Arial" w:hAnsi="Arial" w:cs="Arial"/>
          <w:b/>
          <w:bCs/>
          <w:lang w:val="en-US"/>
        </w:rPr>
      </w:pPr>
      <w:r w:rsidRPr="00E64332">
        <w:rPr>
          <w:rFonts w:ascii="Arial" w:hAnsi="Arial" w:cs="Arial"/>
          <w:b/>
          <w:bCs/>
          <w:lang w:val="en-US"/>
        </w:rPr>
        <w:t xml:space="preserve">To access </w:t>
      </w:r>
      <w:r>
        <w:rPr>
          <w:rFonts w:ascii="Arial" w:hAnsi="Arial" w:cs="Arial"/>
          <w:b/>
          <w:bCs/>
          <w:lang w:val="en-US"/>
        </w:rPr>
        <w:t xml:space="preserve">supporting documents, </w:t>
      </w:r>
      <w:r w:rsidRPr="00E64332">
        <w:rPr>
          <w:rFonts w:ascii="Arial" w:hAnsi="Arial" w:cs="Arial"/>
          <w:b/>
          <w:bCs/>
          <w:lang w:val="en-US"/>
        </w:rPr>
        <w:t xml:space="preserve">slides and </w:t>
      </w:r>
      <w:r w:rsidR="001C06C4">
        <w:rPr>
          <w:rFonts w:ascii="Arial" w:hAnsi="Arial" w:cs="Arial"/>
          <w:b/>
          <w:bCs/>
          <w:lang w:val="en-US"/>
        </w:rPr>
        <w:t>meeting</w:t>
      </w:r>
      <w:r w:rsidRPr="00E64332">
        <w:rPr>
          <w:rFonts w:ascii="Arial" w:hAnsi="Arial" w:cs="Arial"/>
          <w:b/>
          <w:bCs/>
          <w:lang w:val="en-US"/>
        </w:rPr>
        <w:t xml:space="preserve"> recording</w:t>
      </w:r>
      <w:r w:rsidR="001C06C4">
        <w:rPr>
          <w:rFonts w:ascii="Arial" w:hAnsi="Arial" w:cs="Arial"/>
          <w:b/>
          <w:bCs/>
          <w:lang w:val="en-US"/>
        </w:rPr>
        <w:t>,</w:t>
      </w:r>
      <w:r w:rsidRPr="00E64332">
        <w:rPr>
          <w:rFonts w:ascii="Arial" w:hAnsi="Arial" w:cs="Arial"/>
          <w:b/>
          <w:bCs/>
          <w:lang w:val="en-US"/>
        </w:rPr>
        <w:t xml:space="preserve"> please visit </w:t>
      </w:r>
      <w:hyperlink r:id="rId11" w:history="1">
        <w:r w:rsidRPr="00827C04">
          <w:rPr>
            <w:rStyle w:val="Hyperlink"/>
            <w:rFonts w:ascii="Arial" w:hAnsi="Arial" w:cs="Arial"/>
            <w:b/>
            <w:bCs/>
            <w:lang w:val="en-US"/>
          </w:rPr>
          <w:t>MyECTS</w:t>
        </w:r>
      </w:hyperlink>
      <w:r w:rsidRPr="00E64332">
        <w:rPr>
          <w:rFonts w:ascii="Arial" w:hAnsi="Arial" w:cs="Arial"/>
          <w:b/>
          <w:bCs/>
          <w:lang w:val="en-US"/>
        </w:rPr>
        <w:t>.</w:t>
      </w:r>
    </w:p>
    <w:p w14:paraId="779822AA" w14:textId="77777777" w:rsidR="007C7390" w:rsidRPr="00345F18" w:rsidRDefault="007C7390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14:paraId="484E3781" w14:textId="0AFF479A" w:rsidR="00A91658" w:rsidRPr="007C7390" w:rsidRDefault="00D6005E" w:rsidP="00A2678F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  <w:sz w:val="24"/>
          <w:szCs w:val="24"/>
          <w:lang w:val="en-US"/>
        </w:rPr>
      </w:pPr>
      <w:r w:rsidRPr="007C7390">
        <w:rPr>
          <w:rFonts w:ascii="Arial" w:hAnsi="Arial" w:cs="Arial"/>
          <w:b/>
          <w:bCs/>
          <w:sz w:val="24"/>
          <w:szCs w:val="24"/>
          <w:lang w:val="en-US"/>
        </w:rPr>
        <w:t>Welcome &amp; President’s Report – Anna Teti</w:t>
      </w:r>
      <w:r w:rsidR="00A91658" w:rsidRPr="007C739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34069BF" w14:textId="0096B8EB" w:rsidR="00A91658" w:rsidRPr="00345F18" w:rsidRDefault="00A91658" w:rsidP="00345F18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The ECTS President, Anna Teti, welcomed all attend</w:t>
      </w:r>
      <w:r w:rsidR="007E7EA1" w:rsidRPr="00345F18">
        <w:rPr>
          <w:rFonts w:ascii="Arial" w:hAnsi="Arial" w:cs="Arial"/>
          <w:lang w:val="en-US"/>
        </w:rPr>
        <w:t>ees</w:t>
      </w:r>
      <w:r w:rsidRPr="00345F18">
        <w:rPr>
          <w:rFonts w:ascii="Arial" w:hAnsi="Arial" w:cs="Arial"/>
          <w:lang w:val="en-US"/>
        </w:rPr>
        <w:t>.</w:t>
      </w:r>
    </w:p>
    <w:p w14:paraId="3140C865" w14:textId="5F2D7696" w:rsidR="000D6B09" w:rsidRPr="00345F18" w:rsidRDefault="000D6B09" w:rsidP="00345F18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She informed attendees how to communicate</w:t>
      </w:r>
      <w:r w:rsidR="00FD1B87">
        <w:rPr>
          <w:rFonts w:ascii="Arial" w:hAnsi="Arial" w:cs="Arial"/>
          <w:lang w:val="en-US"/>
        </w:rPr>
        <w:t>, ask questions</w:t>
      </w:r>
      <w:r w:rsidRPr="00345F18">
        <w:rPr>
          <w:rFonts w:ascii="Arial" w:hAnsi="Arial" w:cs="Arial"/>
          <w:lang w:val="en-US"/>
        </w:rPr>
        <w:t xml:space="preserve"> during </w:t>
      </w:r>
      <w:r w:rsidR="00FD1B87">
        <w:rPr>
          <w:rFonts w:ascii="Arial" w:hAnsi="Arial" w:cs="Arial"/>
          <w:lang w:val="en-US"/>
        </w:rPr>
        <w:t>the virtual AGM</w:t>
      </w:r>
      <w:r w:rsidRPr="00345F18">
        <w:rPr>
          <w:rFonts w:ascii="Arial" w:hAnsi="Arial" w:cs="Arial"/>
          <w:lang w:val="en-US"/>
        </w:rPr>
        <w:t xml:space="preserve"> link and how </w:t>
      </w:r>
      <w:r w:rsidR="00FD1B87">
        <w:rPr>
          <w:rFonts w:ascii="Arial" w:hAnsi="Arial" w:cs="Arial"/>
          <w:lang w:val="en-US"/>
        </w:rPr>
        <w:t xml:space="preserve">members can </w:t>
      </w:r>
      <w:r w:rsidRPr="00345F18">
        <w:rPr>
          <w:rFonts w:ascii="Arial" w:hAnsi="Arial" w:cs="Arial"/>
          <w:lang w:val="en-US"/>
        </w:rPr>
        <w:t>cast</w:t>
      </w:r>
      <w:r w:rsidR="00BF7784">
        <w:rPr>
          <w:rFonts w:ascii="Arial" w:hAnsi="Arial" w:cs="Arial"/>
          <w:lang w:val="en-US"/>
        </w:rPr>
        <w:t xml:space="preserve"> </w:t>
      </w:r>
      <w:r w:rsidRPr="00345F18">
        <w:rPr>
          <w:rFonts w:ascii="Arial" w:hAnsi="Arial" w:cs="Arial"/>
          <w:lang w:val="en-US"/>
        </w:rPr>
        <w:t>eballot</w:t>
      </w:r>
      <w:r w:rsidR="00BF7784">
        <w:rPr>
          <w:rFonts w:ascii="Arial" w:hAnsi="Arial" w:cs="Arial"/>
          <w:lang w:val="en-US"/>
        </w:rPr>
        <w:t xml:space="preserve"> votes in the members’ area MyECTS</w:t>
      </w:r>
      <w:r w:rsidRPr="00345F18">
        <w:rPr>
          <w:rFonts w:ascii="Arial" w:hAnsi="Arial" w:cs="Arial"/>
          <w:lang w:val="en-US"/>
        </w:rPr>
        <w:t>.</w:t>
      </w:r>
    </w:p>
    <w:p w14:paraId="7C3E2A3E" w14:textId="77777777" w:rsidR="00E2188D" w:rsidRPr="00345F18" w:rsidRDefault="00E2188D" w:rsidP="00A2678F">
      <w:pPr>
        <w:spacing w:after="0" w:line="360" w:lineRule="auto"/>
        <w:ind w:left="426" w:hanging="426"/>
        <w:rPr>
          <w:rFonts w:ascii="Arial" w:hAnsi="Arial" w:cs="Arial"/>
          <w:lang w:val="en-US"/>
        </w:rPr>
      </w:pPr>
    </w:p>
    <w:p w14:paraId="47944860" w14:textId="0ADDA543" w:rsidR="00A91658" w:rsidRPr="00345F18" w:rsidRDefault="00A91658" w:rsidP="00A2678F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Declaration of quorum</w:t>
      </w:r>
    </w:p>
    <w:p w14:paraId="07549F6E" w14:textId="0D3786F8" w:rsidR="00BA3FBA" w:rsidRPr="00345F18" w:rsidRDefault="007C1D7D" w:rsidP="00A2678F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ECTS President, Anna Teti informed attendees that </w:t>
      </w:r>
      <w:r w:rsidR="00A91658" w:rsidRPr="00345F18">
        <w:rPr>
          <w:rFonts w:ascii="Arial" w:hAnsi="Arial" w:cs="Arial"/>
          <w:lang w:val="en-US"/>
        </w:rPr>
        <w:t>The General Assembly</w:t>
      </w:r>
      <w:r w:rsidR="006D508A" w:rsidRPr="00345F18">
        <w:rPr>
          <w:rFonts w:ascii="Arial" w:hAnsi="Arial" w:cs="Arial"/>
          <w:lang w:val="en-US"/>
        </w:rPr>
        <w:t xml:space="preserve"> is hel</w:t>
      </w:r>
      <w:r w:rsidR="000D6B09" w:rsidRPr="00345F18">
        <w:rPr>
          <w:rFonts w:ascii="Arial" w:hAnsi="Arial" w:cs="Arial"/>
          <w:lang w:val="en-US"/>
        </w:rPr>
        <w:t>d</w:t>
      </w:r>
      <w:r w:rsidR="006D508A" w:rsidRPr="00345F18">
        <w:rPr>
          <w:rFonts w:ascii="Arial" w:hAnsi="Arial" w:cs="Arial"/>
          <w:lang w:val="en-US"/>
        </w:rPr>
        <w:t xml:space="preserve"> a</w:t>
      </w:r>
      <w:r w:rsidR="000D6B09" w:rsidRPr="00345F18">
        <w:rPr>
          <w:rFonts w:ascii="Arial" w:hAnsi="Arial" w:cs="Arial"/>
          <w:lang w:val="en-US"/>
        </w:rPr>
        <w:t>s</w:t>
      </w:r>
      <w:r w:rsidR="006D508A" w:rsidRPr="00345F18">
        <w:rPr>
          <w:rFonts w:ascii="Arial" w:hAnsi="Arial" w:cs="Arial"/>
          <w:lang w:val="en-US"/>
        </w:rPr>
        <w:t xml:space="preserve"> virtual </w:t>
      </w:r>
      <w:r w:rsidR="00BA3FBA" w:rsidRPr="00345F18">
        <w:rPr>
          <w:rFonts w:ascii="Arial" w:hAnsi="Arial" w:cs="Arial"/>
          <w:lang w:val="en-US"/>
        </w:rPr>
        <w:t>meeting</w:t>
      </w:r>
      <w:r w:rsidR="006D508A" w:rsidRPr="00345F18">
        <w:rPr>
          <w:rFonts w:ascii="Arial" w:hAnsi="Arial" w:cs="Arial"/>
          <w:lang w:val="en-US"/>
        </w:rPr>
        <w:t xml:space="preserve"> due to Covid-19, but </w:t>
      </w:r>
      <w:r w:rsidR="00BA3FBA" w:rsidRPr="00345F18">
        <w:rPr>
          <w:rFonts w:ascii="Arial" w:hAnsi="Arial" w:cs="Arial"/>
          <w:lang w:val="en-US"/>
        </w:rPr>
        <w:t>the procedure is</w:t>
      </w:r>
      <w:r w:rsidR="006D508A" w:rsidRPr="00345F18">
        <w:rPr>
          <w:rFonts w:ascii="Arial" w:hAnsi="Arial" w:cs="Arial"/>
          <w:lang w:val="en-US"/>
        </w:rPr>
        <w:t xml:space="preserve"> allowed by ECTS Bylaws and by special provisions of the Belgian companies</w:t>
      </w:r>
      <w:r w:rsidR="00BF7784">
        <w:rPr>
          <w:rFonts w:ascii="Arial" w:hAnsi="Arial" w:cs="Arial"/>
          <w:lang w:val="en-US"/>
        </w:rPr>
        <w:t>’</w:t>
      </w:r>
      <w:r w:rsidR="006D508A" w:rsidRPr="00345F18">
        <w:rPr>
          <w:rFonts w:ascii="Arial" w:hAnsi="Arial" w:cs="Arial"/>
          <w:lang w:val="en-US"/>
        </w:rPr>
        <w:t xml:space="preserve"> law. </w:t>
      </w:r>
    </w:p>
    <w:p w14:paraId="1E9E8BE8" w14:textId="6E88D9F8" w:rsidR="00247D3E" w:rsidRDefault="006D508A" w:rsidP="00A2678F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The </w:t>
      </w:r>
      <w:r w:rsidR="00247D3E" w:rsidRPr="00345F18">
        <w:rPr>
          <w:rFonts w:ascii="Arial" w:hAnsi="Arial" w:cs="Arial"/>
          <w:lang w:val="en-US"/>
        </w:rPr>
        <w:t>General</w:t>
      </w:r>
      <w:r w:rsidRPr="00345F18">
        <w:rPr>
          <w:rFonts w:ascii="Arial" w:hAnsi="Arial" w:cs="Arial"/>
          <w:lang w:val="en-US"/>
        </w:rPr>
        <w:t xml:space="preserve"> Assembly </w:t>
      </w:r>
      <w:r w:rsidR="00A91658" w:rsidRPr="00345F18">
        <w:rPr>
          <w:rFonts w:ascii="Arial" w:hAnsi="Arial" w:cs="Arial"/>
          <w:lang w:val="en-US"/>
        </w:rPr>
        <w:t xml:space="preserve">may deliberate validly if the quorum of 15 full members are present or represented is achieved. As the necessary quorum was present, ECTS President, Anna Teti declared the meeting </w:t>
      </w:r>
      <w:r w:rsidR="00946F35" w:rsidRPr="00345F18">
        <w:rPr>
          <w:rFonts w:ascii="Arial" w:hAnsi="Arial" w:cs="Arial"/>
          <w:lang w:val="en-US"/>
        </w:rPr>
        <w:t>duly</w:t>
      </w:r>
      <w:r w:rsidR="00A91658" w:rsidRPr="00345F18">
        <w:rPr>
          <w:rFonts w:ascii="Arial" w:hAnsi="Arial" w:cs="Arial"/>
          <w:lang w:val="en-US"/>
        </w:rPr>
        <w:t xml:space="preserve"> </w:t>
      </w:r>
      <w:r w:rsidR="00946F35" w:rsidRPr="00345F18">
        <w:rPr>
          <w:rFonts w:ascii="Arial" w:hAnsi="Arial" w:cs="Arial"/>
          <w:lang w:val="en-US"/>
        </w:rPr>
        <w:t xml:space="preserve">constituted. </w:t>
      </w:r>
    </w:p>
    <w:p w14:paraId="131EEE71" w14:textId="77777777" w:rsidR="00527C9B" w:rsidRPr="00345F18" w:rsidRDefault="00527C9B" w:rsidP="00A2678F">
      <w:pPr>
        <w:spacing w:after="0" w:line="360" w:lineRule="auto"/>
        <w:rPr>
          <w:rFonts w:ascii="Arial" w:hAnsi="Arial" w:cs="Arial"/>
          <w:lang w:val="en-US"/>
        </w:rPr>
      </w:pPr>
    </w:p>
    <w:p w14:paraId="2469DCCB" w14:textId="0E6CF51F" w:rsidR="006059BA" w:rsidRPr="00345F18" w:rsidRDefault="006D508A" w:rsidP="00A2678F">
      <w:pPr>
        <w:spacing w:after="0" w:line="360" w:lineRule="auto"/>
        <w:ind w:left="426" w:hanging="426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Attendees were informed that </w:t>
      </w:r>
      <w:r w:rsidR="000D6B09" w:rsidRPr="00345F18">
        <w:rPr>
          <w:rFonts w:ascii="Arial" w:hAnsi="Arial" w:cs="Arial"/>
          <w:lang w:val="en-US"/>
        </w:rPr>
        <w:t>meeting</w:t>
      </w:r>
      <w:r w:rsidRPr="00345F18">
        <w:rPr>
          <w:rFonts w:ascii="Arial" w:hAnsi="Arial" w:cs="Arial"/>
          <w:lang w:val="en-US"/>
        </w:rPr>
        <w:t xml:space="preserve"> is recorded. </w:t>
      </w:r>
    </w:p>
    <w:p w14:paraId="05045552" w14:textId="77777777" w:rsidR="00A2678F" w:rsidRPr="00345F18" w:rsidRDefault="00A2678F" w:rsidP="00A2678F">
      <w:pPr>
        <w:spacing w:after="0" w:line="360" w:lineRule="auto"/>
        <w:ind w:left="426" w:hanging="426"/>
        <w:rPr>
          <w:rFonts w:ascii="Arial" w:hAnsi="Arial" w:cs="Arial"/>
          <w:lang w:val="en-US"/>
        </w:rPr>
      </w:pPr>
    </w:p>
    <w:p w14:paraId="06BB3438" w14:textId="669CF27E" w:rsidR="006059BA" w:rsidRPr="00345F18" w:rsidRDefault="00E06C86" w:rsidP="00A2678F">
      <w:pPr>
        <w:spacing w:after="0" w:line="360" w:lineRule="auto"/>
        <w:textAlignment w:val="baseline"/>
        <w:rPr>
          <w:rFonts w:ascii="Arial" w:hAnsi="Arial" w:cs="Arial"/>
          <w:b/>
          <w:bCs/>
          <w:lang w:val="en-US"/>
        </w:rPr>
      </w:pPr>
      <w:r w:rsidRPr="00345F18">
        <w:rPr>
          <w:rFonts w:ascii="Arial" w:eastAsia="Times New Roman" w:hAnsi="Arial" w:cs="Arial"/>
          <w:b/>
          <w:bCs/>
          <w:lang w:val="en-GB" w:eastAsia="pl-PL"/>
        </w:rPr>
        <w:t xml:space="preserve">Motion to approve the minutes of ECTS AGM of </w:t>
      </w:r>
      <w:r w:rsidR="000F19D4" w:rsidRPr="00345F18">
        <w:rPr>
          <w:rFonts w:ascii="Arial" w:eastAsia="Times New Roman" w:hAnsi="Arial" w:cs="Arial"/>
          <w:b/>
          <w:bCs/>
          <w:lang w:val="en-GB" w:eastAsia="pl-PL"/>
        </w:rPr>
        <w:t xml:space="preserve">11 </w:t>
      </w:r>
      <w:r w:rsidRPr="00345F18">
        <w:rPr>
          <w:rFonts w:ascii="Arial" w:eastAsia="Times New Roman" w:hAnsi="Arial" w:cs="Arial"/>
          <w:b/>
          <w:bCs/>
          <w:lang w:val="en-GB" w:eastAsia="pl-PL"/>
        </w:rPr>
        <w:t>May 20</w:t>
      </w:r>
      <w:r w:rsidR="000F19D4" w:rsidRPr="00345F18">
        <w:rPr>
          <w:rFonts w:ascii="Arial" w:eastAsia="Times New Roman" w:hAnsi="Arial" w:cs="Arial"/>
          <w:b/>
          <w:bCs/>
          <w:lang w:val="en-GB" w:eastAsia="pl-PL"/>
        </w:rPr>
        <w:t>19</w:t>
      </w:r>
    </w:p>
    <w:p w14:paraId="11510F1C" w14:textId="583F0236" w:rsidR="00D810ED" w:rsidRPr="00345F18" w:rsidRDefault="00D810ED" w:rsidP="00A2678F">
      <w:pPr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ECTS members were invited to vote to approve the Minutes of the ECTS AGM held in Budapest on 11 May 2019.</w:t>
      </w:r>
      <w:r w:rsidR="00527C9B">
        <w:rPr>
          <w:rFonts w:ascii="Arial" w:hAnsi="Arial" w:cs="Arial"/>
          <w:lang w:val="en-US"/>
        </w:rPr>
        <w:t xml:space="preserve">  </w:t>
      </w:r>
      <w:r w:rsidR="009F52B3" w:rsidRPr="00345F18">
        <w:rPr>
          <w:rFonts w:ascii="Arial" w:hAnsi="Arial" w:cs="Arial"/>
          <w:lang w:val="en-US"/>
        </w:rPr>
        <w:t xml:space="preserve">65 members responded to the vote: 61 in </w:t>
      </w:r>
      <w:r w:rsidR="006446D3" w:rsidRPr="00345F18">
        <w:rPr>
          <w:rFonts w:ascii="Arial" w:hAnsi="Arial" w:cs="Arial"/>
          <w:lang w:val="en-US"/>
        </w:rPr>
        <w:t>favor</w:t>
      </w:r>
      <w:r w:rsidR="009F52B3" w:rsidRPr="00345F18">
        <w:rPr>
          <w:rFonts w:ascii="Arial" w:hAnsi="Arial" w:cs="Arial"/>
          <w:lang w:val="en-US"/>
        </w:rPr>
        <w:t xml:space="preserve"> and 4 </w:t>
      </w:r>
      <w:r w:rsidR="006446D3" w:rsidRPr="00345F18">
        <w:rPr>
          <w:rFonts w:ascii="Arial" w:hAnsi="Arial" w:cs="Arial"/>
          <w:lang w:val="en-US"/>
        </w:rPr>
        <w:t>abstain</w:t>
      </w:r>
      <w:r w:rsidR="009F52B3" w:rsidRPr="00345F18">
        <w:rPr>
          <w:rFonts w:ascii="Arial" w:hAnsi="Arial" w:cs="Arial"/>
          <w:lang w:val="en-US"/>
        </w:rPr>
        <w:t xml:space="preserve">. The resolution was therefore carried as </w:t>
      </w:r>
      <w:r w:rsidR="00BB3C66">
        <w:rPr>
          <w:rFonts w:ascii="Arial" w:hAnsi="Arial" w:cs="Arial"/>
          <w:lang w:val="en-US"/>
        </w:rPr>
        <w:t>a simple</w:t>
      </w:r>
      <w:r w:rsidR="009F52B3" w:rsidRPr="00345F18">
        <w:rPr>
          <w:rFonts w:ascii="Arial" w:hAnsi="Arial" w:cs="Arial"/>
          <w:lang w:val="en-US"/>
        </w:rPr>
        <w:t xml:space="preserve"> majority.</w:t>
      </w:r>
    </w:p>
    <w:p w14:paraId="36DB7339" w14:textId="77777777" w:rsidR="00FD507E" w:rsidRPr="00345F18" w:rsidRDefault="00FD507E" w:rsidP="00A2678F">
      <w:pPr>
        <w:pStyle w:val="ListParagraph"/>
        <w:spacing w:after="0" w:line="360" w:lineRule="auto"/>
        <w:ind w:left="426" w:hanging="426"/>
        <w:textAlignment w:val="baseline"/>
        <w:rPr>
          <w:rFonts w:ascii="Arial" w:hAnsi="Arial" w:cs="Arial"/>
          <w:lang w:val="en-US"/>
        </w:rPr>
      </w:pPr>
    </w:p>
    <w:p w14:paraId="4364B58F" w14:textId="3ABC62B8" w:rsidR="006059BA" w:rsidRPr="00345F18" w:rsidRDefault="00702F5F" w:rsidP="00702F5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GB" w:eastAsia="pl-PL"/>
        </w:rPr>
      </w:pPr>
      <w:r w:rsidRPr="00345F18">
        <w:rPr>
          <w:rFonts w:ascii="Arial" w:eastAsia="Times New Roman" w:hAnsi="Arial" w:cs="Arial"/>
          <w:b/>
          <w:bCs/>
          <w:lang w:val="en-GB" w:eastAsia="pl-PL"/>
        </w:rPr>
        <w:t>Retirement of ECTS Board members and approval of incoming ECTS Academy co-chair</w:t>
      </w:r>
    </w:p>
    <w:p w14:paraId="00BCFC58" w14:textId="177AFABB" w:rsidR="000D17E4" w:rsidRPr="00345F18" w:rsidRDefault="00B73CAA" w:rsidP="00A2678F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ECTS President</w:t>
      </w:r>
      <w:r w:rsidR="004D6C0C" w:rsidRPr="00345F18">
        <w:rPr>
          <w:rFonts w:ascii="Arial" w:hAnsi="Arial" w:cs="Arial"/>
          <w:lang w:val="en-US"/>
        </w:rPr>
        <w:t xml:space="preserve"> </w:t>
      </w:r>
      <w:r w:rsidR="00946F35" w:rsidRPr="00345F18">
        <w:rPr>
          <w:rFonts w:ascii="Arial" w:hAnsi="Arial" w:cs="Arial"/>
          <w:lang w:val="en-US"/>
        </w:rPr>
        <w:t xml:space="preserve">Anna Teti </w:t>
      </w:r>
      <w:r w:rsidR="000D17E4" w:rsidRPr="00345F18">
        <w:rPr>
          <w:rFonts w:ascii="Arial" w:hAnsi="Arial" w:cs="Arial"/>
          <w:lang w:val="en-US"/>
        </w:rPr>
        <w:t>presented the</w:t>
      </w:r>
      <w:r w:rsidR="000D6B09" w:rsidRPr="00345F18">
        <w:rPr>
          <w:rFonts w:ascii="Arial" w:hAnsi="Arial" w:cs="Arial"/>
          <w:lang w:val="en-US"/>
        </w:rPr>
        <w:t xml:space="preserve"> ECTS Board composition an </w:t>
      </w:r>
      <w:r w:rsidR="00C74A7C" w:rsidRPr="00345F18">
        <w:rPr>
          <w:rFonts w:ascii="Arial" w:hAnsi="Arial" w:cs="Arial"/>
          <w:lang w:val="en-US"/>
        </w:rPr>
        <w:t>informed</w:t>
      </w:r>
      <w:r w:rsidR="000D6B09" w:rsidRPr="00345F18">
        <w:rPr>
          <w:rFonts w:ascii="Arial" w:hAnsi="Arial" w:cs="Arial"/>
          <w:lang w:val="en-US"/>
        </w:rPr>
        <w:t xml:space="preserve"> that </w:t>
      </w:r>
      <w:r w:rsidR="00C74A7C" w:rsidRPr="00345F18">
        <w:rPr>
          <w:rFonts w:ascii="Arial" w:hAnsi="Arial" w:cs="Arial"/>
          <w:lang w:val="en-US"/>
        </w:rPr>
        <w:t xml:space="preserve">Hanna Taipaleenmäki </w:t>
      </w:r>
      <w:r w:rsidR="000D6B09" w:rsidRPr="00345F18">
        <w:rPr>
          <w:rFonts w:ascii="Arial" w:hAnsi="Arial" w:cs="Arial"/>
          <w:lang w:val="en-US"/>
        </w:rPr>
        <w:t>will retire from the Bo</w:t>
      </w:r>
      <w:r w:rsidR="00C74A7C" w:rsidRPr="00345F18">
        <w:rPr>
          <w:rFonts w:ascii="Arial" w:hAnsi="Arial" w:cs="Arial"/>
          <w:lang w:val="en-US"/>
        </w:rPr>
        <w:t>ard</w:t>
      </w:r>
      <w:r w:rsidR="003913DD" w:rsidRPr="00345F18">
        <w:rPr>
          <w:rFonts w:ascii="Arial" w:hAnsi="Arial" w:cs="Arial"/>
          <w:lang w:val="en-US"/>
        </w:rPr>
        <w:t>, as ECTS Academy representative</w:t>
      </w:r>
      <w:r w:rsidR="00C74A7C" w:rsidRPr="00345F18">
        <w:rPr>
          <w:rFonts w:ascii="Arial" w:hAnsi="Arial" w:cs="Arial"/>
          <w:lang w:val="en-US"/>
        </w:rPr>
        <w:t xml:space="preserve">. </w:t>
      </w:r>
    </w:p>
    <w:p w14:paraId="3810BE36" w14:textId="1B3E2156" w:rsidR="00652675" w:rsidRPr="00345F18" w:rsidRDefault="00C74A7C" w:rsidP="00A2678F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The</w:t>
      </w:r>
      <w:r w:rsidR="003913DD" w:rsidRPr="00345F18">
        <w:rPr>
          <w:rFonts w:ascii="Arial" w:hAnsi="Arial" w:cs="Arial"/>
          <w:lang w:val="en-US"/>
        </w:rPr>
        <w:t xml:space="preserve"> ECTS Academy has appointed </w:t>
      </w:r>
      <w:r w:rsidRPr="00345F18">
        <w:rPr>
          <w:rFonts w:ascii="Arial" w:hAnsi="Arial" w:cs="Arial"/>
          <w:lang w:val="en-US"/>
        </w:rPr>
        <w:t>Annegreet Veldhuis-Vlug</w:t>
      </w:r>
      <w:r w:rsidR="003913DD" w:rsidRPr="00345F18">
        <w:rPr>
          <w:rFonts w:ascii="Arial" w:hAnsi="Arial" w:cs="Arial"/>
          <w:lang w:val="en-US"/>
        </w:rPr>
        <w:t xml:space="preserve"> as new Academy </w:t>
      </w:r>
      <w:r w:rsidR="00BB3C66">
        <w:rPr>
          <w:rFonts w:ascii="Arial" w:hAnsi="Arial" w:cs="Arial"/>
          <w:lang w:val="en-US"/>
        </w:rPr>
        <w:t>chair</w:t>
      </w:r>
      <w:r w:rsidR="003913DD" w:rsidRPr="00345F18">
        <w:rPr>
          <w:rFonts w:ascii="Arial" w:hAnsi="Arial" w:cs="Arial"/>
          <w:lang w:val="en-US"/>
        </w:rPr>
        <w:t xml:space="preserve"> into the ECTS Board of Directors.</w:t>
      </w:r>
    </w:p>
    <w:p w14:paraId="7CF63373" w14:textId="77777777" w:rsidR="00E62EE4" w:rsidRPr="00345F18" w:rsidRDefault="00E62EE4" w:rsidP="00A2678F">
      <w:pPr>
        <w:spacing w:after="0" w:line="360" w:lineRule="auto"/>
        <w:rPr>
          <w:rFonts w:ascii="Arial" w:hAnsi="Arial" w:cs="Arial"/>
          <w:lang w:val="en-US"/>
        </w:rPr>
      </w:pPr>
    </w:p>
    <w:p w14:paraId="30955BB9" w14:textId="617A8C1E" w:rsidR="007E7EA1" w:rsidRPr="00345F18" w:rsidRDefault="00C74A7C" w:rsidP="00A2678F">
      <w:pPr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ECTS President Anna Teti asked ECTS members to vote for Resolution 2: appoint Annegreet Veldhuis</w:t>
      </w:r>
      <w:r w:rsidR="00BB3C66">
        <w:rPr>
          <w:rFonts w:ascii="Arial" w:hAnsi="Arial" w:cs="Arial"/>
          <w:lang w:val="en-US"/>
        </w:rPr>
        <w:t>-</w:t>
      </w:r>
      <w:r w:rsidRPr="00345F18">
        <w:rPr>
          <w:rFonts w:ascii="Arial" w:hAnsi="Arial" w:cs="Arial"/>
          <w:lang w:val="en-US"/>
        </w:rPr>
        <w:t>Vlug into the ECTS Board.</w:t>
      </w:r>
      <w:r w:rsidR="00652675" w:rsidRPr="00345F18">
        <w:rPr>
          <w:rFonts w:ascii="Arial" w:hAnsi="Arial" w:cs="Arial"/>
          <w:lang w:val="en-US"/>
        </w:rPr>
        <w:t xml:space="preserve"> </w:t>
      </w:r>
      <w:r w:rsidR="006A3253" w:rsidRPr="00345F18">
        <w:rPr>
          <w:rFonts w:ascii="Arial" w:hAnsi="Arial" w:cs="Arial"/>
          <w:lang w:val="en-US"/>
        </w:rPr>
        <w:t>6</w:t>
      </w:r>
      <w:r w:rsidR="00767BF1" w:rsidRPr="00345F18">
        <w:rPr>
          <w:rFonts w:ascii="Arial" w:hAnsi="Arial" w:cs="Arial"/>
          <w:lang w:val="en-US"/>
        </w:rPr>
        <w:t>7</w:t>
      </w:r>
      <w:r w:rsidR="006A3253" w:rsidRPr="00345F18">
        <w:rPr>
          <w:rFonts w:ascii="Arial" w:hAnsi="Arial" w:cs="Arial"/>
          <w:lang w:val="en-US"/>
        </w:rPr>
        <w:t xml:space="preserve"> members responded to the vote: </w:t>
      </w:r>
      <w:r w:rsidR="00767BF1" w:rsidRPr="00345F18">
        <w:rPr>
          <w:rFonts w:ascii="Arial" w:hAnsi="Arial" w:cs="Arial"/>
          <w:lang w:val="en-US"/>
        </w:rPr>
        <w:t xml:space="preserve">66 in favor, 1 abstain.  </w:t>
      </w:r>
      <w:r w:rsidR="00767BF1" w:rsidRPr="00345F18">
        <w:rPr>
          <w:rFonts w:ascii="Arial" w:eastAsia="Times New Roman" w:hAnsi="Arial" w:cs="Arial"/>
          <w:lang w:val="en-US" w:eastAsia="pl-PL"/>
        </w:rPr>
        <w:t xml:space="preserve">The resolution was carried as </w:t>
      </w:r>
      <w:r w:rsidR="00D87577">
        <w:rPr>
          <w:rFonts w:ascii="Arial" w:eastAsia="Times New Roman" w:hAnsi="Arial" w:cs="Arial"/>
          <w:lang w:val="en-US" w:eastAsia="pl-PL"/>
        </w:rPr>
        <w:t>a simple</w:t>
      </w:r>
      <w:r w:rsidR="00767BF1" w:rsidRPr="00345F18">
        <w:rPr>
          <w:rFonts w:ascii="Arial" w:eastAsia="Times New Roman" w:hAnsi="Arial" w:cs="Arial"/>
          <w:lang w:val="en-US" w:eastAsia="pl-PL"/>
        </w:rPr>
        <w:t xml:space="preserve"> majority.</w:t>
      </w:r>
    </w:p>
    <w:p w14:paraId="68EC47EC" w14:textId="77777777" w:rsidR="00652675" w:rsidRPr="00345F18" w:rsidRDefault="00652675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0544D2EF" w14:textId="485B92DF" w:rsidR="004D6C0C" w:rsidRPr="00345F18" w:rsidRDefault="00983D09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The ECTS President, </w:t>
      </w:r>
      <w:r w:rsidR="004D6C0C" w:rsidRPr="00345F18">
        <w:rPr>
          <w:rFonts w:ascii="Arial" w:eastAsia="Times New Roman" w:hAnsi="Arial" w:cs="Arial"/>
          <w:lang w:val="en-US" w:eastAsia="pl-PL"/>
        </w:rPr>
        <w:t xml:space="preserve">Anna Teti congratulated </w:t>
      </w:r>
      <w:r w:rsidR="00D64D8B" w:rsidRPr="00345F18">
        <w:rPr>
          <w:rFonts w:ascii="Arial" w:eastAsia="Times New Roman" w:hAnsi="Arial" w:cs="Arial"/>
          <w:lang w:val="en-US" w:eastAsia="pl-PL"/>
        </w:rPr>
        <w:t>Annegreet and</w:t>
      </w:r>
      <w:r w:rsidR="004D6C0C" w:rsidRPr="00345F18">
        <w:rPr>
          <w:rFonts w:ascii="Arial" w:eastAsia="Times New Roman" w:hAnsi="Arial" w:cs="Arial"/>
          <w:lang w:val="en-US" w:eastAsia="pl-PL"/>
        </w:rPr>
        <w:t xml:space="preserve"> </w:t>
      </w:r>
      <w:r w:rsidR="00C74A7C" w:rsidRPr="00345F18">
        <w:rPr>
          <w:rFonts w:ascii="Arial" w:eastAsia="Times New Roman" w:hAnsi="Arial" w:cs="Arial"/>
          <w:lang w:val="en-US" w:eastAsia="pl-PL"/>
        </w:rPr>
        <w:t xml:space="preserve">thanked Hanna </w:t>
      </w:r>
      <w:r w:rsidR="004D6C0C" w:rsidRPr="00345F18">
        <w:rPr>
          <w:rFonts w:ascii="Arial" w:eastAsia="Times New Roman" w:hAnsi="Arial" w:cs="Arial"/>
          <w:lang w:val="en-US" w:eastAsia="pl-PL"/>
        </w:rPr>
        <w:t xml:space="preserve">for </w:t>
      </w:r>
      <w:r w:rsidR="00D64D8B" w:rsidRPr="00345F18">
        <w:rPr>
          <w:rFonts w:ascii="Arial" w:eastAsia="Times New Roman" w:hAnsi="Arial" w:cs="Arial"/>
          <w:lang w:val="en-US" w:eastAsia="pl-PL"/>
        </w:rPr>
        <w:t>her</w:t>
      </w:r>
      <w:r w:rsidR="004D6C0C" w:rsidRPr="00345F18">
        <w:rPr>
          <w:rFonts w:ascii="Arial" w:eastAsia="Times New Roman" w:hAnsi="Arial" w:cs="Arial"/>
          <w:lang w:val="en-US" w:eastAsia="pl-PL"/>
        </w:rPr>
        <w:t xml:space="preserve"> continued support to the ECTS Board.</w:t>
      </w:r>
    </w:p>
    <w:p w14:paraId="7C1E5717" w14:textId="330004A4" w:rsidR="00BD7BD1" w:rsidRPr="00345F18" w:rsidRDefault="00BD7BD1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22BEE803" w14:textId="31C17A61" w:rsidR="00BD7BD1" w:rsidRPr="00345F18" w:rsidRDefault="006F7D05" w:rsidP="00A2678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Hand-Over Presidency</w:t>
      </w:r>
    </w:p>
    <w:p w14:paraId="06929F78" w14:textId="1F50A6C3" w:rsidR="00BC7316" w:rsidRPr="00345F18" w:rsidRDefault="00767BF1" w:rsidP="006F7D05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The ECTS President, Anna Teti </w:t>
      </w:r>
      <w:r w:rsidR="00131CE9" w:rsidRPr="00345F18">
        <w:rPr>
          <w:rFonts w:ascii="Arial" w:eastAsia="Times New Roman" w:hAnsi="Arial" w:cs="Arial"/>
          <w:lang w:val="en-US" w:eastAsia="pl-PL"/>
        </w:rPr>
        <w:t>confirmed the rotation in the ECTS President’s role</w:t>
      </w:r>
      <w:r w:rsidR="00C869D2" w:rsidRPr="00345F18">
        <w:rPr>
          <w:rFonts w:ascii="Arial" w:eastAsia="Times New Roman" w:hAnsi="Arial" w:cs="Arial"/>
          <w:lang w:val="en-US" w:eastAsia="pl-PL"/>
        </w:rPr>
        <w:t xml:space="preserve">.  President-elect Bo Abrahamsen will </w:t>
      </w:r>
      <w:r w:rsidR="0032441B" w:rsidRPr="00345F18">
        <w:rPr>
          <w:rFonts w:ascii="Arial" w:eastAsia="Times New Roman" w:hAnsi="Arial" w:cs="Arial"/>
          <w:lang w:val="en-US" w:eastAsia="pl-PL"/>
        </w:rPr>
        <w:t xml:space="preserve">act as ECTS President from May 2020, while Anna Teti will </w:t>
      </w:r>
      <w:r w:rsidR="00BC7316" w:rsidRPr="00345F18">
        <w:rPr>
          <w:rFonts w:ascii="Arial" w:eastAsia="Times New Roman" w:hAnsi="Arial" w:cs="Arial"/>
          <w:lang w:val="en-US" w:eastAsia="pl-PL"/>
        </w:rPr>
        <w:t>take the role of Past-President, until May 2022.</w:t>
      </w:r>
    </w:p>
    <w:p w14:paraId="00A5F459" w14:textId="77777777" w:rsidR="006F7D05" w:rsidRPr="00345F18" w:rsidRDefault="006F7D05" w:rsidP="006F7D05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72086F6C" w14:textId="690C317A" w:rsidR="00276D31" w:rsidRPr="007C7390" w:rsidRDefault="00C74A7C" w:rsidP="00A2678F">
      <w:pPr>
        <w:pStyle w:val="ListParagraph"/>
        <w:numPr>
          <w:ilvl w:val="0"/>
          <w:numId w:val="1"/>
        </w:numPr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7C739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ECTS Future Strategy</w:t>
      </w:r>
      <w:r w:rsidR="00D50C1B" w:rsidRPr="007C739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– Bo Abrahamsen</w:t>
      </w:r>
    </w:p>
    <w:p w14:paraId="06AC0962" w14:textId="77777777" w:rsidR="006059BA" w:rsidRPr="00345F18" w:rsidRDefault="006059BA" w:rsidP="00A2678F">
      <w:pPr>
        <w:pStyle w:val="ListParagraph"/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</w:p>
    <w:p w14:paraId="16697E22" w14:textId="54720C8C" w:rsidR="00C74A7C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ECTS President</w:t>
      </w:r>
      <w:r w:rsidR="00D50C1B" w:rsidRPr="00345F18">
        <w:rPr>
          <w:rFonts w:ascii="Arial" w:eastAsia="Times New Roman" w:hAnsi="Arial" w:cs="Arial"/>
          <w:lang w:val="en-US" w:eastAsia="pl-PL"/>
        </w:rPr>
        <w:t>, Bo Abrahamsen</w:t>
      </w:r>
      <w:r w:rsidRPr="00345F18">
        <w:rPr>
          <w:rFonts w:ascii="Arial" w:eastAsia="Times New Roman" w:hAnsi="Arial" w:cs="Arial"/>
          <w:lang w:val="en-US" w:eastAsia="pl-PL"/>
        </w:rPr>
        <w:t xml:space="preserve"> presented </w:t>
      </w:r>
      <w:r w:rsidR="00D50C1B" w:rsidRPr="00345F18">
        <w:rPr>
          <w:rFonts w:ascii="Arial" w:eastAsia="Times New Roman" w:hAnsi="Arial" w:cs="Arial"/>
          <w:lang w:val="en-US" w:eastAsia="pl-PL"/>
        </w:rPr>
        <w:t xml:space="preserve">ECTS </w:t>
      </w:r>
      <w:r w:rsidRPr="00345F18">
        <w:rPr>
          <w:rFonts w:ascii="Arial" w:eastAsia="Times New Roman" w:hAnsi="Arial" w:cs="Arial"/>
          <w:lang w:val="en-US" w:eastAsia="pl-PL"/>
        </w:rPr>
        <w:t xml:space="preserve">future </w:t>
      </w:r>
      <w:r w:rsidR="00D50C1B" w:rsidRPr="00345F18">
        <w:rPr>
          <w:rFonts w:ascii="Arial" w:eastAsia="Times New Roman" w:hAnsi="Arial" w:cs="Arial"/>
          <w:lang w:val="en-US" w:eastAsia="pl-PL"/>
        </w:rPr>
        <w:t>s</w:t>
      </w:r>
      <w:r w:rsidRPr="00345F18">
        <w:rPr>
          <w:rFonts w:ascii="Arial" w:eastAsia="Times New Roman" w:hAnsi="Arial" w:cs="Arial"/>
          <w:lang w:val="en-US" w:eastAsia="pl-PL"/>
        </w:rPr>
        <w:t xml:space="preserve">trategy </w:t>
      </w:r>
      <w:r w:rsidR="00D50C1B" w:rsidRPr="00345F18">
        <w:rPr>
          <w:rFonts w:ascii="Arial" w:eastAsia="Times New Roman" w:hAnsi="Arial" w:cs="Arial"/>
          <w:lang w:val="en-US" w:eastAsia="pl-PL"/>
        </w:rPr>
        <w:t>prepared and approved by the ECTS Board of Directors, following a members’ survey</w:t>
      </w:r>
      <w:r w:rsidRPr="00345F18">
        <w:rPr>
          <w:rFonts w:ascii="Arial" w:eastAsia="Times New Roman" w:hAnsi="Arial" w:cs="Arial"/>
          <w:lang w:val="en-US" w:eastAsia="pl-PL"/>
        </w:rPr>
        <w:t xml:space="preserve">. </w:t>
      </w:r>
    </w:p>
    <w:p w14:paraId="72EA1A4F" w14:textId="0D711056" w:rsidR="00C74A7C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He talked about vision, mission, and values of ECTS. He presented</w:t>
      </w:r>
      <w:r w:rsidR="00652675" w:rsidRPr="00345F18">
        <w:rPr>
          <w:rFonts w:ascii="Arial" w:eastAsia="Times New Roman" w:hAnsi="Arial" w:cs="Arial"/>
          <w:lang w:val="en-US" w:eastAsia="pl-PL"/>
        </w:rPr>
        <w:t xml:space="preserve"> detailed</w:t>
      </w:r>
      <w:r w:rsidRPr="00345F18">
        <w:rPr>
          <w:rFonts w:ascii="Arial" w:eastAsia="Times New Roman" w:hAnsi="Arial" w:cs="Arial"/>
          <w:lang w:val="en-US" w:eastAsia="pl-PL"/>
        </w:rPr>
        <w:t xml:space="preserve"> strategic goals for the future that includes:</w:t>
      </w:r>
    </w:p>
    <w:p w14:paraId="6AE3A584" w14:textId="10193E35" w:rsidR="00C74A7C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Science</w:t>
      </w:r>
      <w:r w:rsidRPr="00345F18">
        <w:rPr>
          <w:rFonts w:ascii="Arial" w:eastAsia="Times New Roman" w:hAnsi="Arial" w:cs="Arial"/>
          <w:lang w:val="en-US" w:eastAsia="pl-PL"/>
        </w:rPr>
        <w:t>- from research to practice, provide equal opportunities and remove barriers</w:t>
      </w:r>
    </w:p>
    <w:p w14:paraId="073160F0" w14:textId="13B7C4A2" w:rsidR="00652675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Collaboration</w:t>
      </w:r>
      <w:r w:rsidRPr="00345F18">
        <w:rPr>
          <w:rFonts w:ascii="Arial" w:eastAsia="Times New Roman" w:hAnsi="Arial" w:cs="Arial"/>
          <w:lang w:val="en-US" w:eastAsia="pl-PL"/>
        </w:rPr>
        <w:t>- create new research and educational opportunities through scientific</w:t>
      </w:r>
      <w:r w:rsidR="00652675" w:rsidRPr="00345F18">
        <w:rPr>
          <w:rFonts w:ascii="Arial" w:eastAsia="Times New Roman" w:hAnsi="Arial" w:cs="Arial"/>
          <w:lang w:val="en-US" w:eastAsia="pl-PL"/>
        </w:rPr>
        <w:t xml:space="preserve"> E</w:t>
      </w:r>
      <w:r w:rsidRPr="00345F18">
        <w:rPr>
          <w:rFonts w:ascii="Arial" w:eastAsia="Times New Roman" w:hAnsi="Arial" w:cs="Arial"/>
          <w:lang w:val="en-US" w:eastAsia="pl-PL"/>
        </w:rPr>
        <w:t>xchanges</w:t>
      </w:r>
    </w:p>
    <w:p w14:paraId="16B017B4" w14:textId="7BD740FF" w:rsidR="00652675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Leadership</w:t>
      </w:r>
      <w:r w:rsidRPr="00345F18">
        <w:rPr>
          <w:rFonts w:ascii="Arial" w:eastAsia="Times New Roman" w:hAnsi="Arial" w:cs="Arial"/>
          <w:lang w:val="en-US" w:eastAsia="pl-PL"/>
        </w:rPr>
        <w:t>-</w:t>
      </w:r>
      <w:r w:rsidRPr="00345F18">
        <w:rPr>
          <w:rFonts w:ascii="Arial" w:hAnsi="Arial" w:cs="Arial"/>
          <w:lang w:val="en-GB"/>
        </w:rPr>
        <w:t xml:space="preserve"> </w:t>
      </w:r>
      <w:r w:rsidRPr="00345F18">
        <w:rPr>
          <w:rFonts w:ascii="Arial" w:eastAsia="Times New Roman" w:hAnsi="Arial" w:cs="Arial"/>
          <w:lang w:val="en-US" w:eastAsia="pl-PL"/>
        </w:rPr>
        <w:t>empower all our members by providing value at all stages of career development</w:t>
      </w:r>
    </w:p>
    <w:p w14:paraId="374C0430" w14:textId="23230FC0" w:rsidR="00C74A7C" w:rsidRPr="00345F18" w:rsidRDefault="00C74A7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Society</w:t>
      </w:r>
      <w:r w:rsidRPr="00345F18">
        <w:rPr>
          <w:rFonts w:ascii="Arial" w:eastAsia="Times New Roman" w:hAnsi="Arial" w:cs="Arial"/>
          <w:lang w:val="en-US" w:eastAsia="pl-PL"/>
        </w:rPr>
        <w:t>-</w:t>
      </w:r>
      <w:r w:rsidRPr="00345F18">
        <w:rPr>
          <w:rFonts w:ascii="Arial" w:hAnsi="Arial" w:cs="Arial"/>
          <w:lang w:val="en-GB"/>
        </w:rPr>
        <w:t xml:space="preserve"> </w:t>
      </w:r>
      <w:r w:rsidRPr="00345F18">
        <w:rPr>
          <w:rFonts w:ascii="Arial" w:eastAsia="Times New Roman" w:hAnsi="Arial" w:cs="Arial"/>
          <w:lang w:val="en-US" w:eastAsia="pl-PL"/>
        </w:rPr>
        <w:t>strengthen the representation of our society, be more inclusive and visibly transparent</w:t>
      </w:r>
    </w:p>
    <w:p w14:paraId="043E12FA" w14:textId="69716D56" w:rsidR="00C74A7C" w:rsidRPr="00345F18" w:rsidRDefault="00C74A7C" w:rsidP="009A77C1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GB" w:eastAsia="pl-PL"/>
        </w:rPr>
      </w:pPr>
    </w:p>
    <w:p w14:paraId="24431ACE" w14:textId="3F4253A9" w:rsidR="004D6C0C" w:rsidRPr="007C7390" w:rsidRDefault="0055777A" w:rsidP="009A77C1">
      <w:pPr>
        <w:pStyle w:val="ListParagraph"/>
        <w:numPr>
          <w:ilvl w:val="0"/>
          <w:numId w:val="1"/>
        </w:numPr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</w:pPr>
      <w:r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>Treasurer’s Report</w:t>
      </w:r>
      <w:r w:rsidR="009A77C1"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 xml:space="preserve"> – Christian Meier</w:t>
      </w:r>
    </w:p>
    <w:p w14:paraId="00195665" w14:textId="44E083FC" w:rsidR="00D35BE8" w:rsidRPr="00345F18" w:rsidRDefault="008F7967" w:rsidP="005005A9">
      <w:pPr>
        <w:rPr>
          <w:rFonts w:ascii="Arial" w:hAnsi="Arial" w:cs="Arial"/>
        </w:rPr>
      </w:pPr>
      <w:r w:rsidRPr="00345F18">
        <w:rPr>
          <w:rFonts w:ascii="Arial" w:hAnsi="Arial" w:cs="Arial"/>
        </w:rPr>
        <w:t xml:space="preserve">The </w:t>
      </w:r>
      <w:r w:rsidRPr="00345F18">
        <w:rPr>
          <w:rFonts w:ascii="Arial" w:hAnsi="Arial" w:cs="Arial"/>
        </w:rPr>
        <w:t>2019</w:t>
      </w:r>
      <w:r w:rsidRPr="00345F18">
        <w:rPr>
          <w:rFonts w:ascii="Arial" w:hAnsi="Arial" w:cs="Arial"/>
        </w:rPr>
        <w:t xml:space="preserve"> end of year accounts</w:t>
      </w:r>
      <w:r w:rsidR="005005A9" w:rsidRPr="00345F18">
        <w:rPr>
          <w:rFonts w:ascii="Arial" w:hAnsi="Arial" w:cs="Arial"/>
        </w:rPr>
        <w:t>, 2020 and 2021 strategic budgets</w:t>
      </w:r>
      <w:r w:rsidRPr="00345F18">
        <w:rPr>
          <w:rFonts w:ascii="Arial" w:hAnsi="Arial" w:cs="Arial"/>
        </w:rPr>
        <w:t xml:space="preserve"> are available to members from the members-only section of the </w:t>
      </w:r>
      <w:smartTag w:uri="urn:schemas-microsoft-com:office:smarttags" w:element="PersonName">
        <w:r w:rsidRPr="00345F18">
          <w:rPr>
            <w:rFonts w:ascii="Arial" w:hAnsi="Arial" w:cs="Arial"/>
          </w:rPr>
          <w:t>ECTS</w:t>
        </w:r>
      </w:smartTag>
      <w:r w:rsidRPr="00345F18">
        <w:rPr>
          <w:rFonts w:ascii="Arial" w:hAnsi="Arial" w:cs="Arial"/>
        </w:rPr>
        <w:t xml:space="preserve"> website.</w:t>
      </w:r>
    </w:p>
    <w:p w14:paraId="1A8998F3" w14:textId="4429C007" w:rsidR="0055777A" w:rsidRPr="00345F18" w:rsidRDefault="0055777A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The </w:t>
      </w:r>
      <w:r w:rsidR="00BC0ED1" w:rsidRPr="00345F18">
        <w:rPr>
          <w:rFonts w:ascii="Arial" w:eastAsia="Times New Roman" w:hAnsi="Arial" w:cs="Arial"/>
          <w:lang w:val="en-US" w:eastAsia="pl-PL"/>
        </w:rPr>
        <w:t>E</w:t>
      </w:r>
      <w:r w:rsidRPr="00345F18">
        <w:rPr>
          <w:rFonts w:ascii="Arial" w:eastAsia="Times New Roman" w:hAnsi="Arial" w:cs="Arial"/>
          <w:lang w:val="en-US" w:eastAsia="pl-PL"/>
        </w:rPr>
        <w:t>CTS Tr</w:t>
      </w:r>
      <w:r w:rsidR="00BC0ED1" w:rsidRPr="00345F18">
        <w:rPr>
          <w:rFonts w:ascii="Arial" w:eastAsia="Times New Roman" w:hAnsi="Arial" w:cs="Arial"/>
          <w:lang w:val="en-US" w:eastAsia="pl-PL"/>
        </w:rPr>
        <w:t>e</w:t>
      </w:r>
      <w:r w:rsidRPr="00345F18">
        <w:rPr>
          <w:rFonts w:ascii="Arial" w:eastAsia="Times New Roman" w:hAnsi="Arial" w:cs="Arial"/>
          <w:lang w:val="en-US" w:eastAsia="pl-PL"/>
        </w:rPr>
        <w:t>a</w:t>
      </w:r>
      <w:r w:rsidR="00BC0ED1" w:rsidRPr="00345F18">
        <w:rPr>
          <w:rFonts w:ascii="Arial" w:eastAsia="Times New Roman" w:hAnsi="Arial" w:cs="Arial"/>
          <w:lang w:val="en-US" w:eastAsia="pl-PL"/>
        </w:rPr>
        <w:t>s</w:t>
      </w:r>
      <w:r w:rsidRPr="00345F18">
        <w:rPr>
          <w:rFonts w:ascii="Arial" w:eastAsia="Times New Roman" w:hAnsi="Arial" w:cs="Arial"/>
          <w:lang w:val="en-US" w:eastAsia="pl-PL"/>
        </w:rPr>
        <w:t xml:space="preserve">urer, </w:t>
      </w:r>
      <w:r w:rsidR="009E2E13" w:rsidRPr="00345F18">
        <w:rPr>
          <w:rFonts w:ascii="Arial" w:eastAsia="Times New Roman" w:hAnsi="Arial" w:cs="Arial"/>
          <w:lang w:val="en-US" w:eastAsia="pl-PL"/>
        </w:rPr>
        <w:t>Christian Meier</w:t>
      </w:r>
      <w:r w:rsidRPr="00345F18">
        <w:rPr>
          <w:rFonts w:ascii="Arial" w:eastAsia="Times New Roman" w:hAnsi="Arial" w:cs="Arial"/>
          <w:lang w:val="en-US" w:eastAsia="pl-PL"/>
        </w:rPr>
        <w:t xml:space="preserve"> </w:t>
      </w:r>
      <w:r w:rsidR="001125B5" w:rsidRPr="00345F18">
        <w:rPr>
          <w:rFonts w:ascii="Arial" w:eastAsia="Times New Roman" w:hAnsi="Arial" w:cs="Arial"/>
          <w:lang w:val="en-US" w:eastAsia="pl-PL"/>
        </w:rPr>
        <w:t>gave an outline of the current financial situation</w:t>
      </w:r>
      <w:r w:rsidR="003B5EFD" w:rsidRPr="00345F18">
        <w:rPr>
          <w:rFonts w:ascii="Arial" w:eastAsia="Times New Roman" w:hAnsi="Arial" w:cs="Arial"/>
          <w:lang w:val="en-US" w:eastAsia="pl-PL"/>
        </w:rPr>
        <w:t>:</w:t>
      </w:r>
    </w:p>
    <w:p w14:paraId="0C9611A1" w14:textId="77777777" w:rsidR="001F7F9F" w:rsidRDefault="001F7F9F">
      <w:pPr>
        <w:rPr>
          <w:rFonts w:ascii="Arial" w:eastAsia="Times New Roman" w:hAnsi="Arial" w:cs="Arial"/>
          <w:b/>
          <w:bCs/>
          <w:lang w:val="en-US" w:eastAsia="pl-PL"/>
        </w:rPr>
      </w:pPr>
      <w:r>
        <w:rPr>
          <w:rFonts w:ascii="Arial" w:eastAsia="Times New Roman" w:hAnsi="Arial" w:cs="Arial"/>
          <w:b/>
          <w:bCs/>
          <w:lang w:val="en-US" w:eastAsia="pl-PL"/>
        </w:rPr>
        <w:br w:type="page"/>
      </w:r>
    </w:p>
    <w:p w14:paraId="1AC3CE4D" w14:textId="40976F4F" w:rsidR="0055777A" w:rsidRPr="00345F18" w:rsidRDefault="0055777A" w:rsidP="001125B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201</w:t>
      </w:r>
      <w:r w:rsidR="009E2E13" w:rsidRPr="00345F18">
        <w:rPr>
          <w:rFonts w:ascii="Arial" w:eastAsia="Times New Roman" w:hAnsi="Arial" w:cs="Arial"/>
          <w:b/>
          <w:bCs/>
          <w:lang w:val="en-US" w:eastAsia="pl-PL"/>
        </w:rPr>
        <w:t>9 annual</w:t>
      </w:r>
      <w:r w:rsidRPr="00345F18">
        <w:rPr>
          <w:rFonts w:ascii="Arial" w:eastAsia="Times New Roman" w:hAnsi="Arial" w:cs="Arial"/>
          <w:b/>
          <w:bCs/>
          <w:lang w:val="en-US" w:eastAsia="pl-PL"/>
        </w:rPr>
        <w:t xml:space="preserve"> report and </w:t>
      </w:r>
      <w:r w:rsidR="009E2E13" w:rsidRPr="00345F18">
        <w:rPr>
          <w:rFonts w:ascii="Arial" w:eastAsia="Times New Roman" w:hAnsi="Arial" w:cs="Arial"/>
          <w:b/>
          <w:bCs/>
          <w:lang w:val="en-US" w:eastAsia="pl-PL"/>
        </w:rPr>
        <w:t>financial statements</w:t>
      </w:r>
      <w:r w:rsidRPr="00345F18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r w:rsidR="009E2E13" w:rsidRPr="00345F18">
        <w:rPr>
          <w:rFonts w:ascii="Arial" w:eastAsia="Times New Roman" w:hAnsi="Arial" w:cs="Arial"/>
          <w:b/>
          <w:bCs/>
          <w:lang w:val="en-US" w:eastAsia="pl-PL"/>
        </w:rPr>
        <w:t>summary</w:t>
      </w:r>
      <w:r w:rsidR="001125B5" w:rsidRPr="00345F18">
        <w:rPr>
          <w:rFonts w:ascii="Arial" w:eastAsia="Times New Roman" w:hAnsi="Arial" w:cs="Arial"/>
          <w:b/>
          <w:bCs/>
          <w:lang w:val="en-US" w:eastAsia="pl-PL"/>
        </w:rPr>
        <w:t>:</w:t>
      </w:r>
    </w:p>
    <w:tbl>
      <w:tblPr>
        <w:tblStyle w:val="GridTable1Light"/>
        <w:tblW w:w="8500" w:type="dxa"/>
        <w:tblLook w:val="0420" w:firstRow="1" w:lastRow="0" w:firstColumn="0" w:lastColumn="0" w:noHBand="0" w:noVBand="1"/>
      </w:tblPr>
      <w:tblGrid>
        <w:gridCol w:w="4200"/>
        <w:gridCol w:w="1102"/>
        <w:gridCol w:w="1680"/>
        <w:gridCol w:w="1518"/>
      </w:tblGrid>
      <w:tr w:rsidR="009E2E13" w:rsidRPr="00345F18" w14:paraId="5B4D30AE" w14:textId="77777777" w:rsidTr="00CD4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4200" w:type="dxa"/>
            <w:noWrap/>
            <w:hideMark/>
          </w:tcPr>
          <w:p w14:paraId="79A61DB5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102" w:type="dxa"/>
            <w:noWrap/>
            <w:hideMark/>
          </w:tcPr>
          <w:p w14:paraId="74CEAF06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2019 BE</w:t>
            </w:r>
          </w:p>
        </w:tc>
        <w:tc>
          <w:tcPr>
            <w:tcW w:w="1680" w:type="dxa"/>
            <w:noWrap/>
            <w:hideMark/>
          </w:tcPr>
          <w:p w14:paraId="381D6633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2019 UK</w:t>
            </w:r>
          </w:p>
        </w:tc>
        <w:tc>
          <w:tcPr>
            <w:tcW w:w="1518" w:type="dxa"/>
            <w:noWrap/>
            <w:hideMark/>
          </w:tcPr>
          <w:p w14:paraId="5AE69774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2018</w:t>
            </w:r>
          </w:p>
        </w:tc>
      </w:tr>
      <w:tr w:rsidR="009E2E13" w:rsidRPr="00345F18" w14:paraId="5B38346F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3B51607F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Total incoming resources: </w:t>
            </w:r>
          </w:p>
        </w:tc>
        <w:tc>
          <w:tcPr>
            <w:tcW w:w="1102" w:type="dxa"/>
            <w:noWrap/>
            <w:hideMark/>
          </w:tcPr>
          <w:p w14:paraId="3BEFC772" w14:textId="13B0200E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€ 477,89</w:t>
            </w:r>
            <w:r w:rsidR="00557432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680" w:type="dxa"/>
            <w:noWrap/>
            <w:hideMark/>
          </w:tcPr>
          <w:p w14:paraId="78C33C0C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£325,301</w:t>
            </w:r>
          </w:p>
        </w:tc>
        <w:tc>
          <w:tcPr>
            <w:tcW w:w="1518" w:type="dxa"/>
            <w:noWrap/>
            <w:hideMark/>
          </w:tcPr>
          <w:p w14:paraId="74E39E2E" w14:textId="5A79E6AE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£834,523</w:t>
            </w:r>
          </w:p>
        </w:tc>
      </w:tr>
      <w:tr w:rsidR="009E2E13" w:rsidRPr="00345F18" w14:paraId="2B539713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16406B8E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Total resources expended: </w:t>
            </w:r>
          </w:p>
        </w:tc>
        <w:tc>
          <w:tcPr>
            <w:tcW w:w="1102" w:type="dxa"/>
            <w:hideMark/>
          </w:tcPr>
          <w:p w14:paraId="406AE946" w14:textId="03977D23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€ 331,48</w:t>
            </w:r>
            <w:r w:rsidR="0068069A">
              <w:rPr>
                <w:rFonts w:ascii="Arial" w:eastAsia="Times New Roman" w:hAnsi="Arial" w:cs="Arial"/>
                <w:color w:val="000000"/>
                <w:lang w:val="en-GB" w:eastAsia="en-GB"/>
              </w:rPr>
              <w:t>0</w:t>
            </w:r>
          </w:p>
        </w:tc>
        <w:tc>
          <w:tcPr>
            <w:tcW w:w="1680" w:type="dxa"/>
            <w:hideMark/>
          </w:tcPr>
          <w:p w14:paraId="6083EF3B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£240,828</w:t>
            </w:r>
          </w:p>
        </w:tc>
        <w:tc>
          <w:tcPr>
            <w:tcW w:w="1518" w:type="dxa"/>
            <w:hideMark/>
          </w:tcPr>
          <w:p w14:paraId="407D8B3E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£861,864</w:t>
            </w:r>
          </w:p>
        </w:tc>
      </w:tr>
      <w:tr w:rsidR="009E2E13" w:rsidRPr="00345F18" w14:paraId="2A75A186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40D78DAB" w14:textId="29F4ADB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Net incoming resources:</w:t>
            </w:r>
          </w:p>
        </w:tc>
        <w:tc>
          <w:tcPr>
            <w:tcW w:w="1102" w:type="dxa"/>
            <w:hideMark/>
          </w:tcPr>
          <w:p w14:paraId="2862A3D4" w14:textId="66CA6D89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€ 146,41</w:t>
            </w:r>
            <w:r w:rsidR="0055743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680" w:type="dxa"/>
            <w:hideMark/>
          </w:tcPr>
          <w:p w14:paraId="6B33B329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£84,473</w:t>
            </w:r>
          </w:p>
        </w:tc>
        <w:tc>
          <w:tcPr>
            <w:tcW w:w="1518" w:type="dxa"/>
            <w:hideMark/>
          </w:tcPr>
          <w:p w14:paraId="396D201C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£-27,341 </w:t>
            </w:r>
          </w:p>
        </w:tc>
      </w:tr>
      <w:tr w:rsidR="009E2E13" w:rsidRPr="00345F18" w14:paraId="1A023AC6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7DC252DD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Adjustment for gains/losses on investments </w:t>
            </w:r>
          </w:p>
        </w:tc>
        <w:tc>
          <w:tcPr>
            <w:tcW w:w="1102" w:type="dxa"/>
            <w:hideMark/>
          </w:tcPr>
          <w:p w14:paraId="22F1E98A" w14:textId="7ED9004D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lang w:val="en-GB" w:eastAsia="en-GB"/>
              </w:rPr>
              <w:t>-€ 1,26</w:t>
            </w:r>
            <w:r w:rsidR="00557432">
              <w:rPr>
                <w:rFonts w:ascii="Arial" w:eastAsia="Times New Roman" w:hAnsi="Arial" w:cs="Arial"/>
                <w:lang w:val="en-GB" w:eastAsia="en-GB"/>
              </w:rPr>
              <w:t>0</w:t>
            </w:r>
          </w:p>
        </w:tc>
        <w:tc>
          <w:tcPr>
            <w:tcW w:w="1680" w:type="dxa"/>
            <w:hideMark/>
          </w:tcPr>
          <w:p w14:paraId="35991359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£12,410</w:t>
            </w:r>
          </w:p>
        </w:tc>
        <w:tc>
          <w:tcPr>
            <w:tcW w:w="1518" w:type="dxa"/>
            <w:hideMark/>
          </w:tcPr>
          <w:p w14:paraId="4C880A5C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£-8,437</w:t>
            </w:r>
          </w:p>
        </w:tc>
      </w:tr>
      <w:tr w:rsidR="009E2E13" w:rsidRPr="00345F18" w14:paraId="1AF0B122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62957F1E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Net movement in funds:</w:t>
            </w:r>
          </w:p>
        </w:tc>
        <w:tc>
          <w:tcPr>
            <w:tcW w:w="1102" w:type="dxa"/>
            <w:hideMark/>
          </w:tcPr>
          <w:p w14:paraId="1C3A7CCA" w14:textId="65ED7A83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€ 145,15</w:t>
            </w:r>
            <w:r w:rsidR="00557432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680" w:type="dxa"/>
            <w:hideMark/>
          </w:tcPr>
          <w:p w14:paraId="0AD21186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£96,883</w:t>
            </w:r>
          </w:p>
        </w:tc>
        <w:tc>
          <w:tcPr>
            <w:tcW w:w="1518" w:type="dxa"/>
            <w:hideMark/>
          </w:tcPr>
          <w:p w14:paraId="37F707BD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£-35,778 </w:t>
            </w:r>
          </w:p>
        </w:tc>
      </w:tr>
      <w:tr w:rsidR="009E2E13" w:rsidRPr="00345F18" w14:paraId="44067F54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1EC8262B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Funds brought forward from 2018</w:t>
            </w:r>
          </w:p>
        </w:tc>
        <w:tc>
          <w:tcPr>
            <w:tcW w:w="1102" w:type="dxa"/>
            <w:hideMark/>
          </w:tcPr>
          <w:p w14:paraId="7F6CF7AA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680" w:type="dxa"/>
            <w:hideMark/>
          </w:tcPr>
          <w:p w14:paraId="12662FDE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£924,842 </w:t>
            </w:r>
          </w:p>
        </w:tc>
        <w:tc>
          <w:tcPr>
            <w:tcW w:w="1518" w:type="dxa"/>
            <w:hideMark/>
          </w:tcPr>
          <w:p w14:paraId="75471BE8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9E2E13" w:rsidRPr="00345F18" w14:paraId="5FD6EFB5" w14:textId="77777777" w:rsidTr="00CD42E0">
        <w:trPr>
          <w:trHeight w:val="290"/>
        </w:trPr>
        <w:tc>
          <w:tcPr>
            <w:tcW w:w="4200" w:type="dxa"/>
            <w:noWrap/>
            <w:hideMark/>
          </w:tcPr>
          <w:p w14:paraId="484F90A8" w14:textId="77777777" w:rsidR="009E2E13" w:rsidRPr="00345F18" w:rsidRDefault="009E2E13" w:rsidP="00A2678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 funds carried forward:</w:t>
            </w:r>
          </w:p>
        </w:tc>
        <w:tc>
          <w:tcPr>
            <w:tcW w:w="1102" w:type="dxa"/>
            <w:hideMark/>
          </w:tcPr>
          <w:p w14:paraId="2F6D6063" w14:textId="6281ED32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€ 145,15</w:t>
            </w:r>
            <w:r w:rsidR="00557432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1680" w:type="dxa"/>
            <w:hideMark/>
          </w:tcPr>
          <w:p w14:paraId="12178A43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£1,021,725</w:t>
            </w:r>
          </w:p>
        </w:tc>
        <w:tc>
          <w:tcPr>
            <w:tcW w:w="1518" w:type="dxa"/>
            <w:hideMark/>
          </w:tcPr>
          <w:p w14:paraId="2C1FED14" w14:textId="77777777" w:rsidR="009E2E13" w:rsidRPr="00345F18" w:rsidRDefault="009E2E13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£924,842 </w:t>
            </w:r>
          </w:p>
        </w:tc>
      </w:tr>
    </w:tbl>
    <w:p w14:paraId="783C39CF" w14:textId="77777777" w:rsidR="00C15A38" w:rsidRPr="00345F18" w:rsidRDefault="00C15A38" w:rsidP="00A2678F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5C8C383" w14:textId="05AE3D8B" w:rsidR="00C15A38" w:rsidRPr="00345F18" w:rsidRDefault="00C15A38" w:rsidP="00A2678F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Cash at bank as of 31 Dec 2019</w:t>
      </w:r>
      <w:r w:rsidR="00CD42E0" w:rsidRPr="00345F18">
        <w:rPr>
          <w:rFonts w:ascii="Arial" w:eastAsia="Times New Roman" w:hAnsi="Arial" w:cs="Arial"/>
          <w:b/>
          <w:bCs/>
          <w:lang w:val="en-US" w:eastAsia="pl-PL"/>
        </w:rPr>
        <w:t>:</w:t>
      </w:r>
    </w:p>
    <w:tbl>
      <w:tblPr>
        <w:tblStyle w:val="GridTable1Light"/>
        <w:tblW w:w="5418" w:type="dxa"/>
        <w:tblLook w:val="0420" w:firstRow="1" w:lastRow="0" w:firstColumn="0" w:lastColumn="0" w:noHBand="0" w:noVBand="1"/>
      </w:tblPr>
      <w:tblGrid>
        <w:gridCol w:w="1011"/>
        <w:gridCol w:w="4567"/>
      </w:tblGrid>
      <w:tr w:rsidR="00C15A38" w:rsidRPr="00345F18" w14:paraId="48515AE4" w14:textId="77777777" w:rsidTr="0084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51" w:type="dxa"/>
            <w:noWrap/>
            <w:hideMark/>
          </w:tcPr>
          <w:p w14:paraId="65ECD080" w14:textId="77777777" w:rsidR="00C15A38" w:rsidRPr="00345F18" w:rsidRDefault="00C15A38" w:rsidP="00A2678F">
            <w:pPr>
              <w:spacing w:line="36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567" w:type="dxa"/>
            <w:noWrap/>
            <w:hideMark/>
          </w:tcPr>
          <w:p w14:paraId="4907B902" w14:textId="77777777" w:rsidR="00C15A38" w:rsidRPr="00345F18" w:rsidRDefault="00C15A38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YE 2019</w:t>
            </w:r>
          </w:p>
        </w:tc>
      </w:tr>
      <w:tr w:rsidR="00C15A38" w:rsidRPr="00345F18" w14:paraId="76217B9B" w14:textId="77777777" w:rsidTr="00846A49">
        <w:trPr>
          <w:trHeight w:val="290"/>
        </w:trPr>
        <w:tc>
          <w:tcPr>
            <w:tcW w:w="851" w:type="dxa"/>
            <w:noWrap/>
            <w:hideMark/>
          </w:tcPr>
          <w:p w14:paraId="7418BC82" w14:textId="77777777" w:rsidR="00C15A38" w:rsidRPr="00345F18" w:rsidRDefault="00C15A38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UK</w:t>
            </w:r>
          </w:p>
        </w:tc>
        <w:tc>
          <w:tcPr>
            <w:tcW w:w="4567" w:type="dxa"/>
            <w:noWrap/>
            <w:hideMark/>
          </w:tcPr>
          <w:p w14:paraId="7404C5B4" w14:textId="50108500" w:rsidR="00C15A38" w:rsidRPr="00345F18" w:rsidRDefault="00C15A38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€ 251,2</w:t>
            </w:r>
            <w:r w:rsidR="00EA1344">
              <w:rPr>
                <w:rFonts w:ascii="Arial" w:eastAsia="Times New Roman" w:hAnsi="Arial" w:cs="Arial"/>
                <w:color w:val="000000"/>
                <w:lang w:val="en-GB" w:eastAsia="en-GB"/>
              </w:rPr>
              <w:t>26</w:t>
            </w:r>
          </w:p>
        </w:tc>
      </w:tr>
      <w:tr w:rsidR="00C15A38" w:rsidRPr="00345F18" w14:paraId="0F0E51DB" w14:textId="77777777" w:rsidTr="00846A49">
        <w:trPr>
          <w:trHeight w:val="290"/>
        </w:trPr>
        <w:tc>
          <w:tcPr>
            <w:tcW w:w="851" w:type="dxa"/>
            <w:noWrap/>
            <w:hideMark/>
          </w:tcPr>
          <w:p w14:paraId="7D8FD4D4" w14:textId="77777777" w:rsidR="00C15A38" w:rsidRPr="00345F18" w:rsidRDefault="00C15A38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Belgium</w:t>
            </w:r>
          </w:p>
        </w:tc>
        <w:tc>
          <w:tcPr>
            <w:tcW w:w="4567" w:type="dxa"/>
            <w:noWrap/>
            <w:hideMark/>
          </w:tcPr>
          <w:p w14:paraId="11E4BC09" w14:textId="50B87461" w:rsidR="00C15A38" w:rsidRPr="00345F18" w:rsidRDefault="00C15A38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€ 937,7</w:t>
            </w:r>
            <w:r w:rsidR="00EA1344">
              <w:rPr>
                <w:rFonts w:ascii="Arial" w:eastAsia="Times New Roman" w:hAnsi="Arial" w:cs="Arial"/>
                <w:color w:val="000000"/>
                <w:lang w:val="en-GB" w:eastAsia="en-GB"/>
              </w:rPr>
              <w:t>18</w:t>
            </w:r>
          </w:p>
        </w:tc>
      </w:tr>
      <w:tr w:rsidR="00C15A38" w:rsidRPr="00345F18" w14:paraId="40CA5CAD" w14:textId="77777777" w:rsidTr="00846A49">
        <w:trPr>
          <w:trHeight w:val="290"/>
        </w:trPr>
        <w:tc>
          <w:tcPr>
            <w:tcW w:w="851" w:type="dxa"/>
            <w:noWrap/>
            <w:hideMark/>
          </w:tcPr>
          <w:p w14:paraId="3366F4F5" w14:textId="77777777" w:rsidR="00C15A38" w:rsidRPr="00345F18" w:rsidRDefault="00C15A38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4567" w:type="dxa"/>
            <w:noWrap/>
            <w:hideMark/>
          </w:tcPr>
          <w:p w14:paraId="0FD02FE7" w14:textId="3F57749D" w:rsidR="00C15A38" w:rsidRPr="00345F18" w:rsidRDefault="00C15A38" w:rsidP="00A2678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€1,188,944</w:t>
            </w:r>
          </w:p>
        </w:tc>
      </w:tr>
    </w:tbl>
    <w:p w14:paraId="3E58F3B7" w14:textId="77777777" w:rsidR="00BC0ED1" w:rsidRPr="00345F18" w:rsidRDefault="00BC0ED1" w:rsidP="00A2678F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lang w:val="en-GB" w:eastAsia="pl-PL"/>
        </w:rPr>
      </w:pPr>
    </w:p>
    <w:p w14:paraId="219A6108" w14:textId="66EAF0DA" w:rsidR="00846A49" w:rsidRPr="00345F18" w:rsidRDefault="00C15A38" w:rsidP="00846A49">
      <w:pPr>
        <w:spacing w:after="0" w:line="360" w:lineRule="auto"/>
        <w:textAlignment w:val="baseline"/>
        <w:rPr>
          <w:rFonts w:ascii="Arial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2019 Annual report and financial statements – restricted activities</w:t>
      </w:r>
      <w:r w:rsidR="00846A49" w:rsidRPr="00345F18">
        <w:rPr>
          <w:rFonts w:ascii="Arial" w:eastAsia="Times New Roman" w:hAnsi="Arial" w:cs="Arial"/>
          <w:b/>
          <w:bCs/>
          <w:lang w:val="en-US" w:eastAsia="pl-PL"/>
        </w:rPr>
        <w:t>:</w:t>
      </w:r>
    </w:p>
    <w:p w14:paraId="3431CB39" w14:textId="6E9E9940" w:rsidR="002D4C7C" w:rsidRPr="00345F18" w:rsidRDefault="002D4C7C" w:rsidP="00846A49">
      <w:pPr>
        <w:rPr>
          <w:rFonts w:ascii="Arial" w:hAnsi="Arial" w:cs="Arial"/>
          <w:lang w:val="en-US" w:eastAsia="pl-PL"/>
        </w:rPr>
      </w:pPr>
    </w:p>
    <w:tbl>
      <w:tblPr>
        <w:tblStyle w:val="GridTable1Light"/>
        <w:tblW w:w="9400" w:type="dxa"/>
        <w:tblLook w:val="04A0" w:firstRow="1" w:lastRow="0" w:firstColumn="1" w:lastColumn="0" w:noHBand="0" w:noVBand="1"/>
      </w:tblPr>
      <w:tblGrid>
        <w:gridCol w:w="2300"/>
        <w:gridCol w:w="1800"/>
        <w:gridCol w:w="1260"/>
        <w:gridCol w:w="1244"/>
        <w:gridCol w:w="1500"/>
        <w:gridCol w:w="1580"/>
      </w:tblGrid>
      <w:tr w:rsidR="001A7022" w:rsidRPr="00345F18" w14:paraId="388E6E6E" w14:textId="77777777" w:rsidTr="0084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1CF86D69" w14:textId="77777777" w:rsidR="001A7022" w:rsidRPr="00345F18" w:rsidRDefault="001A7022" w:rsidP="00A2678F">
            <w:pPr>
              <w:spacing w:line="36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800" w:type="dxa"/>
            <w:hideMark/>
          </w:tcPr>
          <w:p w14:paraId="018A2639" w14:textId="77777777" w:rsidR="001A7022" w:rsidRPr="00345F18" w:rsidRDefault="001A7022" w:rsidP="00A2678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Brought forward from 2018</w:t>
            </w:r>
          </w:p>
        </w:tc>
        <w:tc>
          <w:tcPr>
            <w:tcW w:w="1260" w:type="dxa"/>
            <w:noWrap/>
            <w:hideMark/>
          </w:tcPr>
          <w:p w14:paraId="2BE8FA5A" w14:textId="77777777" w:rsidR="001A7022" w:rsidRPr="00345F18" w:rsidRDefault="001A7022" w:rsidP="00A267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Income 2019</w:t>
            </w:r>
          </w:p>
        </w:tc>
        <w:tc>
          <w:tcPr>
            <w:tcW w:w="960" w:type="dxa"/>
            <w:noWrap/>
            <w:hideMark/>
          </w:tcPr>
          <w:p w14:paraId="23D91787" w14:textId="77777777" w:rsidR="001A7022" w:rsidRPr="00345F18" w:rsidRDefault="001A7022" w:rsidP="00A267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Expenses 2019</w:t>
            </w:r>
          </w:p>
        </w:tc>
        <w:tc>
          <w:tcPr>
            <w:tcW w:w="1500" w:type="dxa"/>
            <w:noWrap/>
            <w:hideMark/>
          </w:tcPr>
          <w:p w14:paraId="5A686A4C" w14:textId="77777777" w:rsidR="001A7022" w:rsidRPr="00345F18" w:rsidRDefault="001A7022" w:rsidP="00A267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Gain(loss) 2019</w:t>
            </w:r>
          </w:p>
        </w:tc>
        <w:tc>
          <w:tcPr>
            <w:tcW w:w="1580" w:type="dxa"/>
            <w:noWrap/>
            <w:hideMark/>
          </w:tcPr>
          <w:p w14:paraId="72C2DC68" w14:textId="77777777" w:rsidR="001A7022" w:rsidRPr="00345F18" w:rsidRDefault="001A7022" w:rsidP="00A2678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Balance YE 2019</w:t>
            </w:r>
          </w:p>
        </w:tc>
      </w:tr>
      <w:tr w:rsidR="001A7022" w:rsidRPr="00345F18" w14:paraId="44381EBC" w14:textId="77777777" w:rsidTr="00846A4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4B2F341F" w14:textId="77777777" w:rsidR="001A7022" w:rsidRPr="00345F18" w:rsidRDefault="001A7022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ICCBH </w:t>
            </w:r>
          </w:p>
        </w:tc>
        <w:tc>
          <w:tcPr>
            <w:tcW w:w="1800" w:type="dxa"/>
            <w:noWrap/>
            <w:hideMark/>
          </w:tcPr>
          <w:p w14:paraId="6CEF7202" w14:textId="77777777" w:rsidR="001A7022" w:rsidRPr="00345F18" w:rsidRDefault="001A7022" w:rsidP="00A267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€ 137,030</w:t>
            </w:r>
          </w:p>
        </w:tc>
        <w:tc>
          <w:tcPr>
            <w:tcW w:w="1260" w:type="dxa"/>
            <w:noWrap/>
            <w:hideMark/>
          </w:tcPr>
          <w:p w14:paraId="38F5B462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€ 74,520</w:t>
            </w:r>
          </w:p>
        </w:tc>
        <w:tc>
          <w:tcPr>
            <w:tcW w:w="960" w:type="dxa"/>
            <w:noWrap/>
            <w:hideMark/>
          </w:tcPr>
          <w:p w14:paraId="4515DE9B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€ 98,030</w:t>
            </w:r>
          </w:p>
        </w:tc>
        <w:tc>
          <w:tcPr>
            <w:tcW w:w="1500" w:type="dxa"/>
            <w:noWrap/>
            <w:hideMark/>
          </w:tcPr>
          <w:p w14:paraId="7309B354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FF0000"/>
                <w:lang w:val="en-GB" w:eastAsia="en-GB"/>
              </w:rPr>
              <w:t>-€ 23,510</w:t>
            </w:r>
          </w:p>
        </w:tc>
        <w:tc>
          <w:tcPr>
            <w:tcW w:w="1580" w:type="dxa"/>
            <w:noWrap/>
            <w:hideMark/>
          </w:tcPr>
          <w:p w14:paraId="5631813F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€ 113,520</w:t>
            </w:r>
          </w:p>
        </w:tc>
      </w:tr>
      <w:tr w:rsidR="001A7022" w:rsidRPr="00345F18" w14:paraId="2CBB30C9" w14:textId="77777777" w:rsidTr="00846A4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37FFEBC3" w14:textId="77777777" w:rsidR="001A7022" w:rsidRPr="00345F18" w:rsidRDefault="001A7022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ECTS Academy</w:t>
            </w:r>
          </w:p>
        </w:tc>
        <w:tc>
          <w:tcPr>
            <w:tcW w:w="1800" w:type="dxa"/>
            <w:noWrap/>
            <w:hideMark/>
          </w:tcPr>
          <w:p w14:paraId="70046D08" w14:textId="77777777" w:rsidR="001A7022" w:rsidRPr="00345F18" w:rsidRDefault="001A7022" w:rsidP="00A2678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€ 37,630</w:t>
            </w:r>
          </w:p>
        </w:tc>
        <w:tc>
          <w:tcPr>
            <w:tcW w:w="1260" w:type="dxa"/>
            <w:noWrap/>
            <w:hideMark/>
          </w:tcPr>
          <w:p w14:paraId="74D7B9E6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€ 202,340</w:t>
            </w:r>
          </w:p>
        </w:tc>
        <w:tc>
          <w:tcPr>
            <w:tcW w:w="960" w:type="dxa"/>
            <w:noWrap/>
            <w:hideMark/>
          </w:tcPr>
          <w:p w14:paraId="13039F46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€ 61,970</w:t>
            </w:r>
          </w:p>
        </w:tc>
        <w:tc>
          <w:tcPr>
            <w:tcW w:w="1500" w:type="dxa"/>
            <w:noWrap/>
            <w:hideMark/>
          </w:tcPr>
          <w:p w14:paraId="0D01F781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€ 140,370</w:t>
            </w:r>
          </w:p>
        </w:tc>
        <w:tc>
          <w:tcPr>
            <w:tcW w:w="1580" w:type="dxa"/>
            <w:noWrap/>
            <w:hideMark/>
          </w:tcPr>
          <w:p w14:paraId="1F80D6BF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€ 178,000</w:t>
            </w:r>
          </w:p>
        </w:tc>
      </w:tr>
      <w:tr w:rsidR="001A7022" w:rsidRPr="00345F18" w14:paraId="01AB2430" w14:textId="77777777" w:rsidTr="00846A4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noWrap/>
            <w:hideMark/>
          </w:tcPr>
          <w:p w14:paraId="244B48DE" w14:textId="77777777" w:rsidR="001A7022" w:rsidRPr="00345F18" w:rsidRDefault="001A7022" w:rsidP="00A2678F">
            <w:pPr>
              <w:spacing w:line="36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Patient Group Leaders</w:t>
            </w:r>
          </w:p>
        </w:tc>
        <w:tc>
          <w:tcPr>
            <w:tcW w:w="1800" w:type="dxa"/>
            <w:noWrap/>
            <w:hideMark/>
          </w:tcPr>
          <w:p w14:paraId="773728D0" w14:textId="77777777" w:rsidR="001A7022" w:rsidRPr="00345F18" w:rsidRDefault="001A7022" w:rsidP="00A267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260" w:type="dxa"/>
            <w:noWrap/>
            <w:hideMark/>
          </w:tcPr>
          <w:p w14:paraId="1A25AE4C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€ 14,000</w:t>
            </w:r>
          </w:p>
        </w:tc>
        <w:tc>
          <w:tcPr>
            <w:tcW w:w="960" w:type="dxa"/>
            <w:noWrap/>
            <w:hideMark/>
          </w:tcPr>
          <w:p w14:paraId="329C6177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€ 7,350</w:t>
            </w:r>
          </w:p>
        </w:tc>
        <w:tc>
          <w:tcPr>
            <w:tcW w:w="1500" w:type="dxa"/>
            <w:noWrap/>
            <w:hideMark/>
          </w:tcPr>
          <w:p w14:paraId="3453F37D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€ 6,650</w:t>
            </w:r>
          </w:p>
        </w:tc>
        <w:tc>
          <w:tcPr>
            <w:tcW w:w="1580" w:type="dxa"/>
            <w:noWrap/>
            <w:hideMark/>
          </w:tcPr>
          <w:p w14:paraId="13B0D369" w14:textId="77777777" w:rsidR="001A7022" w:rsidRPr="00345F18" w:rsidRDefault="001A7022" w:rsidP="00A2678F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345F18">
              <w:rPr>
                <w:rFonts w:ascii="Arial" w:eastAsia="Times New Roman" w:hAnsi="Arial" w:cs="Arial"/>
                <w:color w:val="000000"/>
                <w:lang w:val="en-GB" w:eastAsia="en-GB"/>
              </w:rPr>
              <w:t>€ 6,650</w:t>
            </w:r>
          </w:p>
        </w:tc>
      </w:tr>
    </w:tbl>
    <w:p w14:paraId="3674B13A" w14:textId="4A016FFB" w:rsidR="00C15A38" w:rsidRPr="00345F18" w:rsidRDefault="00C15A38" w:rsidP="00846A49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1CADED1A" w14:textId="0C0E84A5" w:rsidR="00C15A38" w:rsidRPr="00345F18" w:rsidRDefault="00C15A38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22D00DF3" w14:textId="77777777" w:rsidR="005E6E5B" w:rsidRPr="00345F18" w:rsidRDefault="00C15A38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After presentation </w:t>
      </w:r>
      <w:r w:rsidR="00DA2D02" w:rsidRPr="00345F18">
        <w:rPr>
          <w:rFonts w:ascii="Arial" w:eastAsia="Times New Roman" w:hAnsi="Arial" w:cs="Arial"/>
          <w:lang w:val="en-US" w:eastAsia="pl-PL"/>
        </w:rPr>
        <w:t xml:space="preserve">ECTS </w:t>
      </w:r>
      <w:r w:rsidR="00846A49" w:rsidRPr="00345F18">
        <w:rPr>
          <w:rFonts w:ascii="Arial" w:eastAsia="Times New Roman" w:hAnsi="Arial" w:cs="Arial"/>
          <w:lang w:val="en-US" w:eastAsia="pl-PL"/>
        </w:rPr>
        <w:t>Past-</w:t>
      </w:r>
      <w:r w:rsidR="00DA2D02" w:rsidRPr="00345F18">
        <w:rPr>
          <w:rFonts w:ascii="Arial" w:eastAsia="Times New Roman" w:hAnsi="Arial" w:cs="Arial"/>
          <w:lang w:val="en-US" w:eastAsia="pl-PL"/>
        </w:rPr>
        <w:t>President Anna Teti</w:t>
      </w:r>
      <w:r w:rsidRPr="00345F18">
        <w:rPr>
          <w:rFonts w:ascii="Arial" w:eastAsia="Times New Roman" w:hAnsi="Arial" w:cs="Arial"/>
          <w:lang w:val="en-US" w:eastAsia="pl-PL"/>
        </w:rPr>
        <w:t xml:space="preserve"> </w:t>
      </w:r>
      <w:r w:rsidR="007B5BB1" w:rsidRPr="00345F18">
        <w:rPr>
          <w:rFonts w:ascii="Arial" w:eastAsia="Times New Roman" w:hAnsi="Arial" w:cs="Arial"/>
          <w:lang w:val="en-US" w:eastAsia="pl-PL"/>
        </w:rPr>
        <w:t>invited members to vote on Resolution 3: app</w:t>
      </w:r>
      <w:r w:rsidRPr="00345F18">
        <w:rPr>
          <w:rFonts w:ascii="Arial" w:eastAsia="Times New Roman" w:hAnsi="Arial" w:cs="Arial"/>
          <w:lang w:val="en-US" w:eastAsia="pl-PL"/>
        </w:rPr>
        <w:t xml:space="preserve">roval of the 2019 Accounts by voting for </w:t>
      </w:r>
      <w:r w:rsidR="00DA2D02" w:rsidRPr="00345F18">
        <w:rPr>
          <w:rFonts w:ascii="Arial" w:eastAsia="Times New Roman" w:hAnsi="Arial" w:cs="Arial"/>
          <w:lang w:val="en-US" w:eastAsia="pl-PL"/>
        </w:rPr>
        <w:t>Resolution</w:t>
      </w:r>
      <w:r w:rsidRPr="00345F18">
        <w:rPr>
          <w:rFonts w:ascii="Arial" w:eastAsia="Times New Roman" w:hAnsi="Arial" w:cs="Arial"/>
          <w:lang w:val="en-US" w:eastAsia="pl-PL"/>
        </w:rPr>
        <w:t xml:space="preserve"> 3:</w:t>
      </w:r>
      <w:r w:rsidR="00DA2D02" w:rsidRPr="00345F18">
        <w:rPr>
          <w:rFonts w:ascii="Arial" w:hAnsi="Arial" w:cs="Arial"/>
          <w:lang w:val="en-GB"/>
        </w:rPr>
        <w:t xml:space="preserve"> </w:t>
      </w:r>
      <w:r w:rsidR="00BC2C16" w:rsidRPr="00345F18">
        <w:rPr>
          <w:rFonts w:ascii="Arial" w:hAnsi="Arial" w:cs="Arial"/>
          <w:lang w:val="en-GB"/>
        </w:rPr>
        <w:t>a</w:t>
      </w:r>
      <w:r w:rsidR="00DA2D02" w:rsidRPr="00345F18">
        <w:rPr>
          <w:rFonts w:ascii="Arial" w:eastAsia="Times New Roman" w:hAnsi="Arial" w:cs="Arial"/>
          <w:lang w:val="en-US" w:eastAsia="pl-PL"/>
        </w:rPr>
        <w:t xml:space="preserve">dopt Annual Accounts for the financial year ending 31 December 2019 (UK &amp; Belgium). </w:t>
      </w:r>
      <w:r w:rsidR="00BC2C16" w:rsidRPr="00345F18">
        <w:rPr>
          <w:rFonts w:ascii="Arial" w:eastAsia="Times New Roman" w:hAnsi="Arial" w:cs="Arial"/>
          <w:lang w:val="en-US" w:eastAsia="pl-PL"/>
        </w:rPr>
        <w:t xml:space="preserve">67 members responded to the vote: </w:t>
      </w:r>
      <w:r w:rsidR="005E6E5B" w:rsidRPr="00345F18">
        <w:rPr>
          <w:rFonts w:ascii="Arial" w:eastAsia="Times New Roman" w:hAnsi="Arial" w:cs="Arial"/>
          <w:lang w:val="en-US" w:eastAsia="pl-PL"/>
        </w:rPr>
        <w:t>65 in favor and 2 abstain.  The resolution was approved by general majority.</w:t>
      </w:r>
    </w:p>
    <w:p w14:paraId="042541BD" w14:textId="77777777" w:rsidR="00C15A38" w:rsidRPr="00345F18" w:rsidRDefault="00C15A38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5C16137" w14:textId="16157C4E" w:rsidR="00C15A38" w:rsidRPr="00345F18" w:rsidRDefault="00DA2D02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ECTS Treasurer, Christian Meier presents updated, due to Covid-19 situation 2020 ECTS and ICCBH budget. He informed about decrease of income due to smaller number of membership renewals and sponsorships.</w:t>
      </w:r>
    </w:p>
    <w:p w14:paraId="514E6745" w14:textId="77777777" w:rsidR="00096C3C" w:rsidRPr="00345F18" w:rsidRDefault="00096C3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0C20A266" w14:textId="4D9B6F48" w:rsidR="00DA2D02" w:rsidRPr="00345F18" w:rsidRDefault="00DA2D02" w:rsidP="00E5488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Status</w:t>
      </w:r>
      <w:r w:rsidR="00B10AFE" w:rsidRPr="00345F18">
        <w:rPr>
          <w:rFonts w:ascii="Arial" w:eastAsia="Times New Roman" w:hAnsi="Arial" w:cs="Arial"/>
          <w:b/>
          <w:bCs/>
          <w:lang w:val="en-US" w:eastAsia="pl-PL"/>
        </w:rPr>
        <w:t xml:space="preserve"> ECTS</w:t>
      </w:r>
      <w:r w:rsidRPr="00345F18">
        <w:rPr>
          <w:rFonts w:ascii="Arial" w:eastAsia="Times New Roman" w:hAnsi="Arial" w:cs="Arial"/>
          <w:b/>
          <w:bCs/>
          <w:lang w:val="en-US" w:eastAsia="pl-PL"/>
        </w:rPr>
        <w:t xml:space="preserve"> 2020 Budget – 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032"/>
        <w:gridCol w:w="2410"/>
      </w:tblGrid>
      <w:tr w:rsidR="00DA2D02" w:rsidRPr="00345F18" w14:paraId="2F59AD1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1B434EF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2" w:type="dxa"/>
            <w:noWrap/>
            <w:hideMark/>
          </w:tcPr>
          <w:p w14:paraId="595F9661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BUDGET 2020 EUR</w:t>
            </w:r>
          </w:p>
        </w:tc>
        <w:tc>
          <w:tcPr>
            <w:tcW w:w="2410" w:type="dxa"/>
            <w:noWrap/>
            <w:hideMark/>
          </w:tcPr>
          <w:p w14:paraId="4318F41C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YTE BUDGET 2020 EUR </w:t>
            </w:r>
          </w:p>
        </w:tc>
      </w:tr>
      <w:tr w:rsidR="00DA2D02" w:rsidRPr="00345F18" w14:paraId="25BD66C2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E5219CF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2" w:type="dxa"/>
            <w:noWrap/>
            <w:hideMark/>
          </w:tcPr>
          <w:p w14:paraId="4EB4D47E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14:paraId="0A48CBC1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2D02" w:rsidRPr="00345F18" w14:paraId="39DEBBF0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E1BEA6E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INCOME:</w:t>
            </w:r>
          </w:p>
        </w:tc>
        <w:tc>
          <w:tcPr>
            <w:tcW w:w="2032" w:type="dxa"/>
            <w:noWrap/>
            <w:hideMark/>
          </w:tcPr>
          <w:p w14:paraId="3FFD6284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974,000 €</w:t>
            </w:r>
          </w:p>
        </w:tc>
        <w:tc>
          <w:tcPr>
            <w:tcW w:w="2410" w:type="dxa"/>
            <w:noWrap/>
            <w:hideMark/>
          </w:tcPr>
          <w:p w14:paraId="76B932CC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884,500 €</w:t>
            </w:r>
          </w:p>
        </w:tc>
      </w:tr>
      <w:tr w:rsidR="00DA2D02" w:rsidRPr="00345F18" w14:paraId="1464A793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30DCBB88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Membership Revenue</w:t>
            </w:r>
          </w:p>
        </w:tc>
        <w:tc>
          <w:tcPr>
            <w:tcW w:w="2032" w:type="dxa"/>
            <w:noWrap/>
            <w:hideMark/>
          </w:tcPr>
          <w:p w14:paraId="1F1325FA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35,000 €</w:t>
            </w:r>
          </w:p>
        </w:tc>
        <w:tc>
          <w:tcPr>
            <w:tcW w:w="2410" w:type="dxa"/>
            <w:noWrap/>
            <w:hideMark/>
          </w:tcPr>
          <w:p w14:paraId="3CA4ABEE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25,000 €</w:t>
            </w:r>
          </w:p>
        </w:tc>
      </w:tr>
      <w:tr w:rsidR="00DA2D02" w:rsidRPr="00345F18" w14:paraId="06274F5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747D6B45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Sponsors Revenue</w:t>
            </w:r>
          </w:p>
        </w:tc>
        <w:tc>
          <w:tcPr>
            <w:tcW w:w="2032" w:type="dxa"/>
            <w:noWrap/>
            <w:hideMark/>
          </w:tcPr>
          <w:p w14:paraId="0A89311A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14:paraId="4C2D6FD0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2D02" w:rsidRPr="00345F18" w14:paraId="415F2024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D1B68BD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Rare Bone Diseases</w:t>
            </w:r>
          </w:p>
        </w:tc>
        <w:tc>
          <w:tcPr>
            <w:tcW w:w="2032" w:type="dxa"/>
            <w:noWrap/>
            <w:hideMark/>
          </w:tcPr>
          <w:p w14:paraId="0F8DF3FA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50,000 €</w:t>
            </w:r>
          </w:p>
        </w:tc>
        <w:tc>
          <w:tcPr>
            <w:tcW w:w="2410" w:type="dxa"/>
            <w:noWrap/>
            <w:hideMark/>
          </w:tcPr>
          <w:p w14:paraId="53D58514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50,000 €</w:t>
            </w:r>
          </w:p>
        </w:tc>
      </w:tr>
      <w:tr w:rsidR="00DA2D02" w:rsidRPr="00345F18" w14:paraId="3046A7A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7960D0AD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Academy</w:t>
            </w:r>
          </w:p>
        </w:tc>
        <w:tc>
          <w:tcPr>
            <w:tcW w:w="2032" w:type="dxa"/>
            <w:noWrap/>
            <w:hideMark/>
          </w:tcPr>
          <w:p w14:paraId="1232879E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115,000 €</w:t>
            </w:r>
          </w:p>
        </w:tc>
        <w:tc>
          <w:tcPr>
            <w:tcW w:w="2410" w:type="dxa"/>
            <w:noWrap/>
            <w:hideMark/>
          </w:tcPr>
          <w:p w14:paraId="37897B29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83,000 €</w:t>
            </w:r>
          </w:p>
        </w:tc>
      </w:tr>
      <w:tr w:rsidR="00DA2D02" w:rsidRPr="00345F18" w14:paraId="168AA44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19B0172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</w:t>
            </w:r>
          </w:p>
        </w:tc>
        <w:tc>
          <w:tcPr>
            <w:tcW w:w="2032" w:type="dxa"/>
            <w:noWrap/>
            <w:hideMark/>
          </w:tcPr>
          <w:p w14:paraId="52934057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18,500 €</w:t>
            </w:r>
          </w:p>
        </w:tc>
        <w:tc>
          <w:tcPr>
            <w:tcW w:w="2410" w:type="dxa"/>
            <w:noWrap/>
            <w:hideMark/>
          </w:tcPr>
          <w:p w14:paraId="76181FD8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11,000 €</w:t>
            </w:r>
          </w:p>
        </w:tc>
      </w:tr>
      <w:tr w:rsidR="00DA2D02" w:rsidRPr="00345F18" w14:paraId="68A49283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FCDB0C7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Webinars</w:t>
            </w:r>
          </w:p>
        </w:tc>
        <w:tc>
          <w:tcPr>
            <w:tcW w:w="2032" w:type="dxa"/>
            <w:noWrap/>
            <w:hideMark/>
          </w:tcPr>
          <w:p w14:paraId="7103B2D5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50,000 €</w:t>
            </w:r>
          </w:p>
        </w:tc>
        <w:tc>
          <w:tcPr>
            <w:tcW w:w="2410" w:type="dxa"/>
            <w:noWrap/>
            <w:hideMark/>
          </w:tcPr>
          <w:p w14:paraId="35F08ED7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30,000 €</w:t>
            </w:r>
          </w:p>
        </w:tc>
      </w:tr>
      <w:tr w:rsidR="00DA2D02" w:rsidRPr="00345F18" w14:paraId="0DE32DBD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C95A594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Corporate Advisory</w:t>
            </w:r>
          </w:p>
        </w:tc>
        <w:tc>
          <w:tcPr>
            <w:tcW w:w="2032" w:type="dxa"/>
            <w:noWrap/>
            <w:hideMark/>
          </w:tcPr>
          <w:p w14:paraId="63FDC726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30,000 €</w:t>
            </w:r>
          </w:p>
        </w:tc>
        <w:tc>
          <w:tcPr>
            <w:tcW w:w="2410" w:type="dxa"/>
            <w:noWrap/>
            <w:hideMark/>
          </w:tcPr>
          <w:p w14:paraId="19CDF957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30,000 €</w:t>
            </w:r>
          </w:p>
        </w:tc>
      </w:tr>
      <w:tr w:rsidR="00DA2D02" w:rsidRPr="00345F18" w14:paraId="24A5D971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F5E68CD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Events Revenue</w:t>
            </w:r>
          </w:p>
        </w:tc>
        <w:tc>
          <w:tcPr>
            <w:tcW w:w="2032" w:type="dxa"/>
            <w:noWrap/>
            <w:hideMark/>
          </w:tcPr>
          <w:p w14:paraId="43E762B4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14:paraId="1EC27241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A2D02" w:rsidRPr="00345F18" w14:paraId="4B6FEB82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99395E0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Annual Congress</w:t>
            </w:r>
          </w:p>
        </w:tc>
        <w:tc>
          <w:tcPr>
            <w:tcW w:w="2032" w:type="dxa"/>
            <w:noWrap/>
            <w:hideMark/>
          </w:tcPr>
          <w:p w14:paraId="7DE97356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650,000 €</w:t>
            </w:r>
          </w:p>
        </w:tc>
        <w:tc>
          <w:tcPr>
            <w:tcW w:w="2410" w:type="dxa"/>
            <w:noWrap/>
            <w:hideMark/>
          </w:tcPr>
          <w:p w14:paraId="7FFA9696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630,000 €</w:t>
            </w:r>
          </w:p>
        </w:tc>
      </w:tr>
      <w:tr w:rsidR="00DA2D02" w:rsidRPr="00345F18" w14:paraId="57C6355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FAAAD2D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PhD Training</w:t>
            </w:r>
          </w:p>
        </w:tc>
        <w:tc>
          <w:tcPr>
            <w:tcW w:w="2032" w:type="dxa"/>
            <w:noWrap/>
            <w:hideMark/>
          </w:tcPr>
          <w:p w14:paraId="71C24DBE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22,500 €</w:t>
            </w:r>
          </w:p>
        </w:tc>
        <w:tc>
          <w:tcPr>
            <w:tcW w:w="2410" w:type="dxa"/>
            <w:noWrap/>
            <w:hideMark/>
          </w:tcPr>
          <w:p w14:paraId="462D6D48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22,500 €</w:t>
            </w:r>
          </w:p>
        </w:tc>
      </w:tr>
      <w:tr w:rsidR="00DA2D02" w:rsidRPr="00345F18" w14:paraId="6F00E43E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9F9A17F" w14:textId="77777777" w:rsidR="00DA2D02" w:rsidRPr="00345F18" w:rsidRDefault="00DA2D02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Mellanby Training</w:t>
            </w:r>
          </w:p>
        </w:tc>
        <w:tc>
          <w:tcPr>
            <w:tcW w:w="2032" w:type="dxa"/>
            <w:noWrap/>
            <w:hideMark/>
          </w:tcPr>
          <w:p w14:paraId="28B5833E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3,000 €</w:t>
            </w:r>
          </w:p>
        </w:tc>
        <w:tc>
          <w:tcPr>
            <w:tcW w:w="2410" w:type="dxa"/>
            <w:noWrap/>
            <w:hideMark/>
          </w:tcPr>
          <w:p w14:paraId="5678AFE6" w14:textId="77777777" w:rsidR="00DA2D02" w:rsidRPr="00345F18" w:rsidRDefault="00DA2D02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3,000 €</w:t>
            </w:r>
          </w:p>
        </w:tc>
      </w:tr>
    </w:tbl>
    <w:p w14:paraId="6C82E411" w14:textId="4CFA4D50" w:rsidR="00DA2D02" w:rsidRPr="00345F18" w:rsidRDefault="00DA2D02" w:rsidP="00E54881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3974DC91" w14:textId="318FF0DC" w:rsidR="00DA2D02" w:rsidRPr="00345F18" w:rsidRDefault="00B10AFE" w:rsidP="00E5488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Status ECTS 2020 Budget – Expenses</w:t>
      </w:r>
    </w:p>
    <w:p w14:paraId="5B9324DE" w14:textId="77777777" w:rsidR="00B10AFE" w:rsidRPr="00345F18" w:rsidRDefault="00B10AFE" w:rsidP="00E54881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032"/>
        <w:gridCol w:w="2448"/>
      </w:tblGrid>
      <w:tr w:rsidR="00B10AFE" w:rsidRPr="00345F18" w14:paraId="0152F64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5ACE415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32" w:type="dxa"/>
            <w:noWrap/>
            <w:hideMark/>
          </w:tcPr>
          <w:p w14:paraId="24B6C861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BUDGET 2020 EUR</w:t>
            </w:r>
          </w:p>
        </w:tc>
        <w:tc>
          <w:tcPr>
            <w:tcW w:w="2448" w:type="dxa"/>
            <w:noWrap/>
            <w:hideMark/>
          </w:tcPr>
          <w:p w14:paraId="13320769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YTE BUDGET 2020 EUR </w:t>
            </w:r>
          </w:p>
        </w:tc>
      </w:tr>
      <w:tr w:rsidR="00B10AFE" w:rsidRPr="00345F18" w14:paraId="248FE452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6BEBEEF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CHARGES</w:t>
            </w:r>
          </w:p>
        </w:tc>
        <w:tc>
          <w:tcPr>
            <w:tcW w:w="2032" w:type="dxa"/>
            <w:noWrap/>
            <w:hideMark/>
          </w:tcPr>
          <w:p w14:paraId="3EAFB90F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991,550 €</w:t>
            </w:r>
          </w:p>
        </w:tc>
        <w:tc>
          <w:tcPr>
            <w:tcW w:w="2448" w:type="dxa"/>
            <w:noWrap/>
            <w:hideMark/>
          </w:tcPr>
          <w:p w14:paraId="765B3868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955,350 €</w:t>
            </w:r>
          </w:p>
        </w:tc>
      </w:tr>
      <w:tr w:rsidR="00B10AFE" w:rsidRPr="00345F18" w14:paraId="6FA2173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3F36DF0D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Events Charges</w:t>
            </w:r>
          </w:p>
        </w:tc>
        <w:tc>
          <w:tcPr>
            <w:tcW w:w="2032" w:type="dxa"/>
            <w:noWrap/>
            <w:hideMark/>
          </w:tcPr>
          <w:p w14:paraId="3717D794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8" w:type="dxa"/>
            <w:noWrap/>
            <w:hideMark/>
          </w:tcPr>
          <w:p w14:paraId="28B62B26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AFE" w:rsidRPr="00345F18" w14:paraId="5B8E07B9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38624F1C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Annual Congress</w:t>
            </w:r>
          </w:p>
        </w:tc>
        <w:tc>
          <w:tcPr>
            <w:tcW w:w="2032" w:type="dxa"/>
            <w:noWrap/>
            <w:hideMark/>
          </w:tcPr>
          <w:p w14:paraId="2E81B7D2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530,000 €</w:t>
            </w:r>
          </w:p>
        </w:tc>
        <w:tc>
          <w:tcPr>
            <w:tcW w:w="2448" w:type="dxa"/>
            <w:noWrap/>
            <w:hideMark/>
          </w:tcPr>
          <w:p w14:paraId="4175B42D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580,000 €</w:t>
            </w:r>
          </w:p>
        </w:tc>
      </w:tr>
      <w:tr w:rsidR="00B10AFE" w:rsidRPr="00345F18" w14:paraId="1A7AF0A9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72CB3B31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PhD Training</w:t>
            </w:r>
          </w:p>
        </w:tc>
        <w:tc>
          <w:tcPr>
            <w:tcW w:w="2032" w:type="dxa"/>
            <w:noWrap/>
            <w:hideMark/>
          </w:tcPr>
          <w:p w14:paraId="79AAB1B8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30,000 €</w:t>
            </w:r>
          </w:p>
        </w:tc>
        <w:tc>
          <w:tcPr>
            <w:tcW w:w="2448" w:type="dxa"/>
            <w:noWrap/>
            <w:hideMark/>
          </w:tcPr>
          <w:p w14:paraId="2470E7D7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17,000 €</w:t>
            </w:r>
          </w:p>
        </w:tc>
      </w:tr>
      <w:tr w:rsidR="00B10AFE" w:rsidRPr="00345F18" w14:paraId="42BB15A0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796F36CB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Mellanby Training</w:t>
            </w:r>
          </w:p>
        </w:tc>
        <w:tc>
          <w:tcPr>
            <w:tcW w:w="2032" w:type="dxa"/>
            <w:noWrap/>
            <w:hideMark/>
          </w:tcPr>
          <w:p w14:paraId="3A95FAD0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8" w:type="dxa"/>
            <w:noWrap/>
            <w:hideMark/>
          </w:tcPr>
          <w:p w14:paraId="26C3DB26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AFE" w:rsidRPr="00345F18" w14:paraId="45D514AF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E396648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 Charges</w:t>
            </w:r>
          </w:p>
        </w:tc>
        <w:tc>
          <w:tcPr>
            <w:tcW w:w="2032" w:type="dxa"/>
            <w:noWrap/>
            <w:hideMark/>
          </w:tcPr>
          <w:p w14:paraId="1B1592C1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56,050 €</w:t>
            </w:r>
          </w:p>
        </w:tc>
        <w:tc>
          <w:tcPr>
            <w:tcW w:w="2448" w:type="dxa"/>
            <w:noWrap/>
            <w:hideMark/>
          </w:tcPr>
          <w:p w14:paraId="25ABAB3D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56,050 €</w:t>
            </w:r>
          </w:p>
        </w:tc>
      </w:tr>
      <w:tr w:rsidR="00B10AFE" w:rsidRPr="00345F18" w14:paraId="223E99BE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A874908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Initiatives Charges </w:t>
            </w:r>
          </w:p>
        </w:tc>
        <w:tc>
          <w:tcPr>
            <w:tcW w:w="2032" w:type="dxa"/>
            <w:noWrap/>
            <w:hideMark/>
          </w:tcPr>
          <w:p w14:paraId="53096802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8" w:type="dxa"/>
            <w:noWrap/>
            <w:hideMark/>
          </w:tcPr>
          <w:p w14:paraId="2AE80618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AFE" w:rsidRPr="00345F18" w14:paraId="2E425DDE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69CCB63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ECTS Academy </w:t>
            </w:r>
          </w:p>
        </w:tc>
        <w:tc>
          <w:tcPr>
            <w:tcW w:w="2032" w:type="dxa"/>
            <w:noWrap/>
            <w:hideMark/>
          </w:tcPr>
          <w:p w14:paraId="58338C1A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88,200 €</w:t>
            </w:r>
          </w:p>
        </w:tc>
        <w:tc>
          <w:tcPr>
            <w:tcW w:w="2448" w:type="dxa"/>
            <w:noWrap/>
            <w:hideMark/>
          </w:tcPr>
          <w:p w14:paraId="4C9293F1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30,000 €</w:t>
            </w:r>
          </w:p>
        </w:tc>
      </w:tr>
      <w:tr w:rsidR="00B10AFE" w:rsidRPr="00345F18" w14:paraId="4897B6C1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4317D4E8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Rare Bone Diseases </w:t>
            </w:r>
          </w:p>
        </w:tc>
        <w:tc>
          <w:tcPr>
            <w:tcW w:w="2032" w:type="dxa"/>
            <w:noWrap/>
            <w:hideMark/>
          </w:tcPr>
          <w:p w14:paraId="044F9829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23,500 €</w:t>
            </w:r>
          </w:p>
        </w:tc>
        <w:tc>
          <w:tcPr>
            <w:tcW w:w="2448" w:type="dxa"/>
            <w:noWrap/>
            <w:hideMark/>
          </w:tcPr>
          <w:p w14:paraId="7C8D0221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40,000 €</w:t>
            </w:r>
          </w:p>
        </w:tc>
      </w:tr>
      <w:tr w:rsidR="00B10AFE" w:rsidRPr="00345F18" w14:paraId="47ABF88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7F4AF33C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Webinars </w:t>
            </w:r>
          </w:p>
        </w:tc>
        <w:tc>
          <w:tcPr>
            <w:tcW w:w="2032" w:type="dxa"/>
            <w:noWrap/>
            <w:hideMark/>
          </w:tcPr>
          <w:p w14:paraId="79623EED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15,000 €</w:t>
            </w:r>
          </w:p>
        </w:tc>
        <w:tc>
          <w:tcPr>
            <w:tcW w:w="2448" w:type="dxa"/>
            <w:noWrap/>
            <w:hideMark/>
          </w:tcPr>
          <w:p w14:paraId="49150D4C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7,000 €</w:t>
            </w:r>
          </w:p>
        </w:tc>
      </w:tr>
      <w:tr w:rsidR="00B10AFE" w:rsidRPr="00345F18" w14:paraId="5D5855E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B6AE7D4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Operational Charges </w:t>
            </w:r>
          </w:p>
        </w:tc>
        <w:tc>
          <w:tcPr>
            <w:tcW w:w="2032" w:type="dxa"/>
            <w:noWrap/>
            <w:hideMark/>
          </w:tcPr>
          <w:p w14:paraId="3F4C891B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48" w:type="dxa"/>
            <w:noWrap/>
            <w:hideMark/>
          </w:tcPr>
          <w:p w14:paraId="7634A985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AFE" w:rsidRPr="00345F18" w14:paraId="61923D4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0E4E2ED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Staff </w:t>
            </w:r>
          </w:p>
        </w:tc>
        <w:tc>
          <w:tcPr>
            <w:tcW w:w="2032" w:type="dxa"/>
            <w:noWrap/>
            <w:hideMark/>
          </w:tcPr>
          <w:p w14:paraId="07E26DAD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173,000 €</w:t>
            </w:r>
          </w:p>
        </w:tc>
        <w:tc>
          <w:tcPr>
            <w:tcW w:w="2448" w:type="dxa"/>
            <w:noWrap/>
            <w:hideMark/>
          </w:tcPr>
          <w:p w14:paraId="14963594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173,000 €</w:t>
            </w:r>
          </w:p>
        </w:tc>
      </w:tr>
      <w:tr w:rsidR="00B10AFE" w:rsidRPr="00345F18" w14:paraId="23F8E986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42462782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Board &amp; Committees Expenses </w:t>
            </w:r>
          </w:p>
        </w:tc>
        <w:tc>
          <w:tcPr>
            <w:tcW w:w="2032" w:type="dxa"/>
            <w:noWrap/>
            <w:hideMark/>
          </w:tcPr>
          <w:p w14:paraId="18668816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8,000 €</w:t>
            </w:r>
          </w:p>
        </w:tc>
        <w:tc>
          <w:tcPr>
            <w:tcW w:w="2448" w:type="dxa"/>
            <w:noWrap/>
            <w:hideMark/>
          </w:tcPr>
          <w:p w14:paraId="307F7003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8,000 €</w:t>
            </w:r>
          </w:p>
        </w:tc>
      </w:tr>
      <w:tr w:rsidR="00B10AFE" w:rsidRPr="00345F18" w14:paraId="5C64AA6E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F2389A1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Marketing &amp; Communications </w:t>
            </w:r>
          </w:p>
        </w:tc>
        <w:tc>
          <w:tcPr>
            <w:tcW w:w="2032" w:type="dxa"/>
            <w:noWrap/>
            <w:hideMark/>
          </w:tcPr>
          <w:p w14:paraId="3163B80F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15,000 €</w:t>
            </w:r>
          </w:p>
        </w:tc>
        <w:tc>
          <w:tcPr>
            <w:tcW w:w="2448" w:type="dxa"/>
            <w:noWrap/>
            <w:hideMark/>
          </w:tcPr>
          <w:p w14:paraId="5998F7BB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5,000 €</w:t>
            </w:r>
          </w:p>
        </w:tc>
      </w:tr>
      <w:tr w:rsidR="00B10AFE" w:rsidRPr="00345F18" w14:paraId="3DCC2878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CEB3493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Membership Handling </w:t>
            </w:r>
          </w:p>
        </w:tc>
        <w:tc>
          <w:tcPr>
            <w:tcW w:w="2032" w:type="dxa"/>
            <w:noWrap/>
            <w:hideMark/>
          </w:tcPr>
          <w:p w14:paraId="064CB37D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10,000 €</w:t>
            </w:r>
          </w:p>
        </w:tc>
        <w:tc>
          <w:tcPr>
            <w:tcW w:w="2448" w:type="dxa"/>
            <w:noWrap/>
            <w:hideMark/>
          </w:tcPr>
          <w:p w14:paraId="478E6BD8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10,000 €</w:t>
            </w:r>
          </w:p>
        </w:tc>
      </w:tr>
      <w:tr w:rsidR="00B10AFE" w:rsidRPr="00345F18" w14:paraId="1894C6B2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C3945C1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Legal, Insurance &amp; Professional Fees</w:t>
            </w:r>
          </w:p>
        </w:tc>
        <w:tc>
          <w:tcPr>
            <w:tcW w:w="2032" w:type="dxa"/>
            <w:noWrap/>
            <w:hideMark/>
          </w:tcPr>
          <w:p w14:paraId="1C35E5DE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20,800 €</w:t>
            </w:r>
          </w:p>
        </w:tc>
        <w:tc>
          <w:tcPr>
            <w:tcW w:w="2448" w:type="dxa"/>
            <w:noWrap/>
            <w:hideMark/>
          </w:tcPr>
          <w:p w14:paraId="5AC02693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17,300 €</w:t>
            </w:r>
          </w:p>
        </w:tc>
      </w:tr>
      <w:tr w:rsidR="00B10AFE" w:rsidRPr="00345F18" w14:paraId="75A0A4CF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E9766B8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Membership &amp; Subscription </w:t>
            </w:r>
          </w:p>
        </w:tc>
        <w:tc>
          <w:tcPr>
            <w:tcW w:w="2032" w:type="dxa"/>
            <w:noWrap/>
            <w:hideMark/>
          </w:tcPr>
          <w:p w14:paraId="314C6255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15,000 €</w:t>
            </w:r>
          </w:p>
        </w:tc>
        <w:tc>
          <w:tcPr>
            <w:tcW w:w="2448" w:type="dxa"/>
            <w:noWrap/>
            <w:hideMark/>
          </w:tcPr>
          <w:p w14:paraId="5A652747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5,000 €</w:t>
            </w:r>
          </w:p>
        </w:tc>
      </w:tr>
      <w:tr w:rsidR="00B10AFE" w:rsidRPr="00345F18" w14:paraId="7DD2AB06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EDF871F" w14:textId="77777777" w:rsidR="00B10AFE" w:rsidRPr="00345F18" w:rsidRDefault="00B10AFE" w:rsidP="00E54881">
            <w:pPr>
              <w:textAlignment w:val="baseline"/>
              <w:rPr>
                <w:rFonts w:ascii="Arial" w:eastAsia="Times New Roman" w:hAnsi="Arial" w:cs="Arial"/>
                <w:lang w:val="en-GB" w:eastAsia="pl-PL"/>
              </w:rPr>
            </w:pPr>
            <w:r w:rsidRPr="00345F18">
              <w:rPr>
                <w:rFonts w:ascii="Arial" w:eastAsia="Times New Roman" w:hAnsi="Arial" w:cs="Arial"/>
                <w:lang w:val="en-GB" w:eastAsia="pl-PL"/>
              </w:rPr>
              <w:t xml:space="preserve"> Bank charges, Taxes &amp; Foreign Exchange </w:t>
            </w:r>
          </w:p>
        </w:tc>
        <w:tc>
          <w:tcPr>
            <w:tcW w:w="2032" w:type="dxa"/>
            <w:noWrap/>
            <w:hideMark/>
          </w:tcPr>
          <w:p w14:paraId="504F75B8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7,000 €</w:t>
            </w:r>
          </w:p>
        </w:tc>
        <w:tc>
          <w:tcPr>
            <w:tcW w:w="2448" w:type="dxa"/>
            <w:noWrap/>
            <w:hideMark/>
          </w:tcPr>
          <w:p w14:paraId="1363FC4C" w14:textId="77777777" w:rsidR="00B10AFE" w:rsidRPr="00345F18" w:rsidRDefault="00B10AFE" w:rsidP="00E54881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7,000 €</w:t>
            </w:r>
          </w:p>
        </w:tc>
      </w:tr>
    </w:tbl>
    <w:p w14:paraId="7BE80029" w14:textId="77777777" w:rsidR="00F226FA" w:rsidRDefault="00F226FA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42B314A7" w14:textId="3EBD36B1" w:rsidR="004B14BC" w:rsidRPr="00345F18" w:rsidRDefault="00B10AFE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Christian Meier presented also updated ICCBH report and informed that there is predicted income </w:t>
      </w:r>
      <w:r w:rsidR="004B14BC" w:rsidRPr="00345F18">
        <w:rPr>
          <w:rFonts w:ascii="Arial" w:eastAsia="Times New Roman" w:hAnsi="Arial" w:cs="Arial"/>
          <w:lang w:val="en-US" w:eastAsia="pl-PL"/>
        </w:rPr>
        <w:t>from OI 2020 event</w:t>
      </w:r>
      <w:r w:rsidRPr="00345F18">
        <w:rPr>
          <w:rFonts w:ascii="Arial" w:eastAsia="Times New Roman" w:hAnsi="Arial" w:cs="Arial"/>
          <w:lang w:val="en-US" w:eastAsia="pl-PL"/>
        </w:rPr>
        <w:t>:</w:t>
      </w:r>
    </w:p>
    <w:p w14:paraId="528D0506" w14:textId="25CC15D3" w:rsidR="00B10AFE" w:rsidRPr="00345F18" w:rsidRDefault="00B10AFE" w:rsidP="009355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Status 2020 Budget – ICCBH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220"/>
      </w:tblGrid>
      <w:tr w:rsidR="00B10AFE" w:rsidRPr="00345F18" w14:paraId="75843BD9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9DFC3E5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INCOME:</w:t>
            </w:r>
          </w:p>
        </w:tc>
        <w:tc>
          <w:tcPr>
            <w:tcW w:w="2220" w:type="dxa"/>
            <w:noWrap/>
            <w:hideMark/>
          </w:tcPr>
          <w:p w14:paraId="386AD543" w14:textId="0E8AD51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€ 250,380</w:t>
            </w:r>
          </w:p>
        </w:tc>
      </w:tr>
      <w:tr w:rsidR="00B10AFE" w:rsidRPr="00345F18" w14:paraId="013EB94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CF8E785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OI2020</w:t>
            </w:r>
          </w:p>
        </w:tc>
        <w:tc>
          <w:tcPr>
            <w:tcW w:w="2220" w:type="dxa"/>
            <w:noWrap/>
            <w:hideMark/>
          </w:tcPr>
          <w:p w14:paraId="23D6C48A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AFE" w:rsidRPr="00345F18" w14:paraId="02C133A2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E5695C8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Delegate Accommodation</w:t>
            </w:r>
          </w:p>
        </w:tc>
        <w:tc>
          <w:tcPr>
            <w:tcW w:w="2220" w:type="dxa"/>
            <w:noWrap/>
            <w:hideMark/>
          </w:tcPr>
          <w:p w14:paraId="3ABD1451" w14:textId="7F1D9D62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22,080 €</w:t>
            </w:r>
          </w:p>
        </w:tc>
      </w:tr>
      <w:tr w:rsidR="00B10AFE" w:rsidRPr="00345F18" w14:paraId="01BBB408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48E676E9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Registrations</w:t>
            </w:r>
          </w:p>
        </w:tc>
        <w:tc>
          <w:tcPr>
            <w:tcW w:w="2220" w:type="dxa"/>
            <w:noWrap/>
            <w:hideMark/>
          </w:tcPr>
          <w:p w14:paraId="4C6CB72A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112,815 €</w:t>
            </w:r>
          </w:p>
        </w:tc>
      </w:tr>
      <w:tr w:rsidR="00B10AFE" w:rsidRPr="00345F18" w14:paraId="01D15108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8F64E5B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Sponsorship</w:t>
            </w:r>
          </w:p>
        </w:tc>
        <w:tc>
          <w:tcPr>
            <w:tcW w:w="2220" w:type="dxa"/>
            <w:noWrap/>
            <w:hideMark/>
          </w:tcPr>
          <w:p w14:paraId="3C28BC6C" w14:textId="77777777" w:rsidR="00B10AFE" w:rsidRPr="00345F18" w:rsidRDefault="00B10AFE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115,485 €</w:t>
            </w:r>
          </w:p>
        </w:tc>
      </w:tr>
    </w:tbl>
    <w:p w14:paraId="58DF3DBB" w14:textId="77777777" w:rsidR="00B10AFE" w:rsidRPr="00345F18" w:rsidRDefault="00B10AFE" w:rsidP="009355DB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5E907A4F" w14:textId="747FE6B8" w:rsidR="00B10AFE" w:rsidRPr="00345F18" w:rsidRDefault="004B14BC" w:rsidP="009355D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Status of 2020 ICCBH</w:t>
      </w:r>
      <w:r w:rsidR="003111A6" w:rsidRPr="00345F18">
        <w:rPr>
          <w:rFonts w:ascii="Arial" w:eastAsia="Times New Roman" w:hAnsi="Arial" w:cs="Arial"/>
          <w:b/>
          <w:bCs/>
          <w:lang w:val="en-US" w:eastAsia="pl-PL"/>
        </w:rPr>
        <w:t xml:space="preserve"> budget-</w:t>
      </w:r>
      <w:r w:rsidRPr="00345F18">
        <w:rPr>
          <w:rFonts w:ascii="Arial" w:eastAsia="Times New Roman" w:hAnsi="Arial" w:cs="Arial"/>
          <w:b/>
          <w:bCs/>
          <w:lang w:val="en-US" w:eastAsia="pl-PL"/>
        </w:rPr>
        <w:t xml:space="preserve"> expenses:</w:t>
      </w:r>
    </w:p>
    <w:p w14:paraId="62B561AE" w14:textId="63712F85" w:rsidR="004B14BC" w:rsidRPr="00345F18" w:rsidRDefault="004B14BC" w:rsidP="009355DB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1187"/>
      </w:tblGrid>
      <w:tr w:rsidR="004B14BC" w:rsidRPr="00345F18" w14:paraId="781744F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F98C64E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EXPENSES:</w:t>
            </w:r>
          </w:p>
        </w:tc>
        <w:tc>
          <w:tcPr>
            <w:tcW w:w="1187" w:type="dxa"/>
            <w:noWrap/>
            <w:hideMark/>
          </w:tcPr>
          <w:p w14:paraId="12FC6765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231,703 €</w:t>
            </w:r>
          </w:p>
        </w:tc>
      </w:tr>
      <w:tr w:rsidR="004B14BC" w:rsidRPr="00345F18" w14:paraId="3C32F3A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FBE79B3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OI2020</w:t>
            </w:r>
          </w:p>
        </w:tc>
        <w:tc>
          <w:tcPr>
            <w:tcW w:w="1187" w:type="dxa"/>
            <w:noWrap/>
            <w:hideMark/>
          </w:tcPr>
          <w:p w14:paraId="394F8F23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14BC" w:rsidRPr="00345F18" w14:paraId="762574B0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9BA2184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Venue</w:t>
            </w:r>
          </w:p>
        </w:tc>
        <w:tc>
          <w:tcPr>
            <w:tcW w:w="1187" w:type="dxa"/>
            <w:noWrap/>
            <w:hideMark/>
          </w:tcPr>
          <w:p w14:paraId="44A4823F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36,500 €</w:t>
            </w:r>
          </w:p>
        </w:tc>
      </w:tr>
      <w:tr w:rsidR="004B14BC" w:rsidRPr="00345F18" w14:paraId="501D17D7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5FA80EC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Delegate Accomodation</w:t>
            </w:r>
          </w:p>
        </w:tc>
        <w:tc>
          <w:tcPr>
            <w:tcW w:w="1187" w:type="dxa"/>
            <w:noWrap/>
            <w:hideMark/>
          </w:tcPr>
          <w:p w14:paraId="46309050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17,802 €</w:t>
            </w:r>
          </w:p>
        </w:tc>
      </w:tr>
      <w:tr w:rsidR="004B14BC" w:rsidRPr="00345F18" w14:paraId="7A9D7D5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7287797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Social Events</w:t>
            </w:r>
          </w:p>
        </w:tc>
        <w:tc>
          <w:tcPr>
            <w:tcW w:w="1187" w:type="dxa"/>
            <w:noWrap/>
            <w:hideMark/>
          </w:tcPr>
          <w:p w14:paraId="36807F39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33,350 €</w:t>
            </w:r>
          </w:p>
        </w:tc>
      </w:tr>
      <w:tr w:rsidR="004B14BC" w:rsidRPr="00345F18" w14:paraId="55056580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6DEE920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Speakers &amp; Other guests</w:t>
            </w:r>
          </w:p>
        </w:tc>
        <w:tc>
          <w:tcPr>
            <w:tcW w:w="1187" w:type="dxa"/>
            <w:noWrap/>
            <w:hideMark/>
          </w:tcPr>
          <w:p w14:paraId="30A214D1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41,170 €</w:t>
            </w:r>
          </w:p>
        </w:tc>
      </w:tr>
      <w:tr w:rsidR="004B14BC" w:rsidRPr="00345F18" w14:paraId="494E9EA6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4B13B598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Print &amp; Design</w:t>
            </w:r>
          </w:p>
        </w:tc>
        <w:tc>
          <w:tcPr>
            <w:tcW w:w="1187" w:type="dxa"/>
            <w:noWrap/>
            <w:hideMark/>
          </w:tcPr>
          <w:p w14:paraId="4E2A56BE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7,383 €</w:t>
            </w:r>
          </w:p>
        </w:tc>
      </w:tr>
      <w:tr w:rsidR="004B14BC" w:rsidRPr="00345F18" w14:paraId="46E35D3A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8292829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Conference Organiser</w:t>
            </w:r>
          </w:p>
        </w:tc>
        <w:tc>
          <w:tcPr>
            <w:tcW w:w="1187" w:type="dxa"/>
            <w:noWrap/>
            <w:hideMark/>
          </w:tcPr>
          <w:p w14:paraId="0DF68F47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35,018 €</w:t>
            </w:r>
          </w:p>
        </w:tc>
      </w:tr>
      <w:tr w:rsidR="004B14BC" w:rsidRPr="00345F18" w14:paraId="7FEDDA3E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B7C4A05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Other</w:t>
            </w:r>
          </w:p>
        </w:tc>
        <w:tc>
          <w:tcPr>
            <w:tcW w:w="1187" w:type="dxa"/>
            <w:noWrap/>
            <w:hideMark/>
          </w:tcPr>
          <w:p w14:paraId="0A307464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27,561 €</w:t>
            </w:r>
          </w:p>
        </w:tc>
      </w:tr>
      <w:tr w:rsidR="004B14BC" w:rsidRPr="00345F18" w14:paraId="79B8400F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2DA8C62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Continency</w:t>
            </w:r>
          </w:p>
        </w:tc>
        <w:tc>
          <w:tcPr>
            <w:tcW w:w="1187" w:type="dxa"/>
            <w:noWrap/>
            <w:hideMark/>
          </w:tcPr>
          <w:p w14:paraId="75488236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9,939 €</w:t>
            </w:r>
          </w:p>
        </w:tc>
      </w:tr>
      <w:tr w:rsidR="004B14BC" w:rsidRPr="00345F18" w14:paraId="4DB2584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2C7E75C3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 Charges</w:t>
            </w:r>
          </w:p>
        </w:tc>
        <w:tc>
          <w:tcPr>
            <w:tcW w:w="1187" w:type="dxa"/>
            <w:noWrap/>
            <w:hideMark/>
          </w:tcPr>
          <w:p w14:paraId="0A788C7D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3,000 €</w:t>
            </w:r>
          </w:p>
        </w:tc>
      </w:tr>
      <w:tr w:rsidR="004B14BC" w:rsidRPr="00345F18" w14:paraId="509F1E54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4DF240FD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Operational Charges </w:t>
            </w:r>
          </w:p>
        </w:tc>
        <w:tc>
          <w:tcPr>
            <w:tcW w:w="1187" w:type="dxa"/>
            <w:noWrap/>
            <w:hideMark/>
          </w:tcPr>
          <w:p w14:paraId="61B3FA88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14BC" w:rsidRPr="00345F18" w14:paraId="7A86240F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35B5E14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Staff </w:t>
            </w:r>
          </w:p>
        </w:tc>
        <w:tc>
          <w:tcPr>
            <w:tcW w:w="1187" w:type="dxa"/>
            <w:noWrap/>
            <w:hideMark/>
          </w:tcPr>
          <w:p w14:paraId="6334C568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5,980 €</w:t>
            </w:r>
          </w:p>
        </w:tc>
      </w:tr>
      <w:tr w:rsidR="004B14BC" w:rsidRPr="00345F18" w14:paraId="7A57867B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7224844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Steering Group Costs </w:t>
            </w:r>
          </w:p>
        </w:tc>
        <w:tc>
          <w:tcPr>
            <w:tcW w:w="1187" w:type="dxa"/>
            <w:noWrap/>
            <w:hideMark/>
          </w:tcPr>
          <w:p w14:paraId="493B1312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2,000 €</w:t>
            </w:r>
          </w:p>
        </w:tc>
      </w:tr>
      <w:tr w:rsidR="004B14BC" w:rsidRPr="00345F18" w14:paraId="7A000811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0ACF20F0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External Professional Support -</w:t>
            </w:r>
          </w:p>
        </w:tc>
        <w:tc>
          <w:tcPr>
            <w:tcW w:w="1187" w:type="dxa"/>
            <w:noWrap/>
            <w:hideMark/>
          </w:tcPr>
          <w:p w14:paraId="472F3B3A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8,000 €</w:t>
            </w:r>
          </w:p>
        </w:tc>
      </w:tr>
      <w:tr w:rsidR="004B14BC" w:rsidRPr="00345F18" w14:paraId="09D03B6C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6E4278DF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ECTS fees &amp; expenses </w:t>
            </w:r>
          </w:p>
        </w:tc>
        <w:tc>
          <w:tcPr>
            <w:tcW w:w="1187" w:type="dxa"/>
            <w:noWrap/>
            <w:hideMark/>
          </w:tcPr>
          <w:p w14:paraId="0723F73B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B14BC" w:rsidRPr="00345F18" w14:paraId="7B2BC4C3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14845F6D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Promotion at other meetings </w:t>
            </w:r>
          </w:p>
        </w:tc>
        <w:tc>
          <w:tcPr>
            <w:tcW w:w="1187" w:type="dxa"/>
            <w:noWrap/>
            <w:hideMark/>
          </w:tcPr>
          <w:p w14:paraId="354D8D20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2,000 €</w:t>
            </w:r>
          </w:p>
        </w:tc>
      </w:tr>
      <w:tr w:rsidR="004B14BC" w:rsidRPr="00345F18" w14:paraId="08ADF640" w14:textId="77777777" w:rsidTr="00B05B5E">
        <w:trPr>
          <w:trHeight w:val="290"/>
        </w:trPr>
        <w:tc>
          <w:tcPr>
            <w:tcW w:w="4200" w:type="dxa"/>
            <w:noWrap/>
            <w:hideMark/>
          </w:tcPr>
          <w:p w14:paraId="59285943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Allowance for other meetings </w:t>
            </w:r>
          </w:p>
        </w:tc>
        <w:tc>
          <w:tcPr>
            <w:tcW w:w="1187" w:type="dxa"/>
            <w:noWrap/>
            <w:hideMark/>
          </w:tcPr>
          <w:p w14:paraId="7BF532E2" w14:textId="77777777" w:rsidR="004B14BC" w:rsidRPr="00345F18" w:rsidRDefault="004B14BC" w:rsidP="009355DB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2,000 €</w:t>
            </w:r>
          </w:p>
        </w:tc>
      </w:tr>
    </w:tbl>
    <w:p w14:paraId="0838DCF5" w14:textId="6B2C22DB" w:rsidR="004B14BC" w:rsidRPr="00345F18" w:rsidRDefault="004B14BC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3A5AD8DA" w14:textId="6129B1CA" w:rsidR="002F0489" w:rsidRPr="00345F18" w:rsidRDefault="002F0489" w:rsidP="009355DB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Approval of 2021 Budget</w:t>
      </w:r>
    </w:p>
    <w:p w14:paraId="36B7D0D8" w14:textId="1A817B3C" w:rsidR="002F0489" w:rsidRPr="00345F18" w:rsidRDefault="002F0489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ECTS Treasure</w:t>
      </w:r>
      <w:r w:rsidR="009355DB" w:rsidRPr="00345F18">
        <w:rPr>
          <w:rFonts w:ascii="Arial" w:eastAsia="Times New Roman" w:hAnsi="Arial" w:cs="Arial"/>
          <w:lang w:val="en-US" w:eastAsia="pl-PL"/>
        </w:rPr>
        <w:t>r</w:t>
      </w:r>
      <w:r w:rsidRPr="00345F18">
        <w:rPr>
          <w:rFonts w:ascii="Arial" w:eastAsia="Times New Roman" w:hAnsi="Arial" w:cs="Arial"/>
          <w:lang w:val="en-US" w:eastAsia="pl-PL"/>
        </w:rPr>
        <w:t xml:space="preserve"> presented 2021 ECTS and ICCBH budgets for approval.</w:t>
      </w:r>
    </w:p>
    <w:p w14:paraId="57DC61E9" w14:textId="77777777" w:rsidR="00FC195D" w:rsidRPr="00345F18" w:rsidRDefault="00FC195D" w:rsidP="00FC19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ECTS Budget 2021 results: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2459"/>
      </w:tblGrid>
      <w:tr w:rsidR="00FC195D" w:rsidRPr="00345F18" w14:paraId="3165E17C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3CA502AF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9" w:type="dxa"/>
            <w:noWrap/>
            <w:hideMark/>
          </w:tcPr>
          <w:p w14:paraId="2164C1A7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BUDGET 2021 EUR</w:t>
            </w:r>
          </w:p>
        </w:tc>
      </w:tr>
      <w:tr w:rsidR="00FC195D" w:rsidRPr="00345F18" w14:paraId="33E1934E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2C882645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Income</w:t>
            </w:r>
          </w:p>
        </w:tc>
        <w:tc>
          <w:tcPr>
            <w:tcW w:w="2459" w:type="dxa"/>
            <w:noWrap/>
            <w:hideMark/>
          </w:tcPr>
          <w:p w14:paraId="7E30DED5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€ 998,500</w:t>
            </w:r>
          </w:p>
        </w:tc>
      </w:tr>
      <w:tr w:rsidR="00FC195D" w:rsidRPr="00345F18" w14:paraId="3588841B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6FDCEFF9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Charges</w:t>
            </w:r>
          </w:p>
        </w:tc>
        <w:tc>
          <w:tcPr>
            <w:tcW w:w="2459" w:type="dxa"/>
            <w:noWrap/>
            <w:hideMark/>
          </w:tcPr>
          <w:p w14:paraId="09EF1F18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€ 987,250</w:t>
            </w:r>
          </w:p>
        </w:tc>
      </w:tr>
      <w:tr w:rsidR="00FC195D" w:rsidRPr="00345F18" w14:paraId="07CEB992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5140D5FA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Final Result</w:t>
            </w:r>
          </w:p>
        </w:tc>
        <w:tc>
          <w:tcPr>
            <w:tcW w:w="2459" w:type="dxa"/>
            <w:noWrap/>
            <w:hideMark/>
          </w:tcPr>
          <w:p w14:paraId="3F5DAD50" w14:textId="77777777" w:rsidR="00FC195D" w:rsidRPr="00345F18" w:rsidRDefault="00FC195D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€ 12,250</w:t>
            </w:r>
          </w:p>
        </w:tc>
      </w:tr>
    </w:tbl>
    <w:p w14:paraId="5994BEE5" w14:textId="77777777" w:rsidR="008124F4" w:rsidRPr="00345F18" w:rsidRDefault="008124F4" w:rsidP="008124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</w:p>
    <w:p w14:paraId="5C4A48AB" w14:textId="00FCA7A7" w:rsidR="008124F4" w:rsidRPr="00F226FA" w:rsidRDefault="008124F4" w:rsidP="008124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  <w:r w:rsidRPr="00345F18">
        <w:rPr>
          <w:rFonts w:ascii="Arial" w:eastAsia="Times New Roman" w:hAnsi="Arial" w:cs="Arial"/>
          <w:b/>
          <w:bCs/>
          <w:lang w:val="en-US" w:eastAsia="pl-PL"/>
        </w:rPr>
        <w:t>ICCBH Budget 2022 results</w:t>
      </w:r>
      <w:r w:rsidRPr="00345F18">
        <w:rPr>
          <w:rFonts w:ascii="Arial" w:eastAsia="Times New Roman" w:hAnsi="Arial" w:cs="Arial"/>
          <w:b/>
          <w:bCs/>
          <w:lang w:val="en-US" w:eastAsia="pl-P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2459"/>
      </w:tblGrid>
      <w:tr w:rsidR="008124F4" w:rsidRPr="00345F18" w14:paraId="18C7AFC0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28D2ADCD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9" w:type="dxa"/>
            <w:noWrap/>
            <w:hideMark/>
          </w:tcPr>
          <w:p w14:paraId="3562579B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BUDGET 2021 EUR</w:t>
            </w:r>
          </w:p>
        </w:tc>
      </w:tr>
      <w:tr w:rsidR="008124F4" w:rsidRPr="00345F18" w14:paraId="119DD8F8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3FAE1571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Income</w:t>
            </w:r>
          </w:p>
        </w:tc>
        <w:tc>
          <w:tcPr>
            <w:tcW w:w="2459" w:type="dxa"/>
            <w:noWrap/>
            <w:hideMark/>
          </w:tcPr>
          <w:p w14:paraId="14796ED7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€ 632,790</w:t>
            </w:r>
          </w:p>
        </w:tc>
      </w:tr>
      <w:tr w:rsidR="008124F4" w:rsidRPr="00345F18" w14:paraId="75060457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6F9951AC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Charges</w:t>
            </w:r>
          </w:p>
        </w:tc>
        <w:tc>
          <w:tcPr>
            <w:tcW w:w="2459" w:type="dxa"/>
            <w:noWrap/>
            <w:hideMark/>
          </w:tcPr>
          <w:p w14:paraId="67DF1A6F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€ 522,279</w:t>
            </w:r>
          </w:p>
        </w:tc>
      </w:tr>
      <w:tr w:rsidR="008124F4" w:rsidRPr="00345F18" w14:paraId="563C2E2F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02E16CA7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Final Result</w:t>
            </w:r>
          </w:p>
        </w:tc>
        <w:tc>
          <w:tcPr>
            <w:tcW w:w="2459" w:type="dxa"/>
            <w:noWrap/>
            <w:hideMark/>
          </w:tcPr>
          <w:p w14:paraId="1D11FDA4" w14:textId="77777777" w:rsidR="008124F4" w:rsidRPr="00345F18" w:rsidRDefault="008124F4" w:rsidP="003653E6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€ 110,511</w:t>
            </w:r>
          </w:p>
        </w:tc>
      </w:tr>
    </w:tbl>
    <w:p w14:paraId="746167EA" w14:textId="763EB090" w:rsidR="00FC195D" w:rsidRPr="00345F18" w:rsidRDefault="00FC195D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484D1114" w14:textId="77777777" w:rsidR="00F226FA" w:rsidRDefault="00F226FA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5E087A53" w14:textId="7AF94806" w:rsidR="006F1F1E" w:rsidRPr="00345F18" w:rsidRDefault="006F1F1E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Details provided are as follow: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38"/>
      </w:tblGrid>
      <w:tr w:rsidR="002F0489" w:rsidRPr="00345F18" w14:paraId="2D566887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51469016" w14:textId="6017478E" w:rsidR="002F0489" w:rsidRPr="00345F18" w:rsidRDefault="006F1F1E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2021 ECTS </w:t>
            </w:r>
            <w:r w:rsidR="002F0489"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INCOME:</w:t>
            </w:r>
          </w:p>
        </w:tc>
        <w:tc>
          <w:tcPr>
            <w:tcW w:w="2438" w:type="dxa"/>
            <w:noWrap/>
            <w:hideMark/>
          </w:tcPr>
          <w:p w14:paraId="1B126FC4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€ 998,500</w:t>
            </w:r>
          </w:p>
        </w:tc>
      </w:tr>
      <w:tr w:rsidR="002F0489" w:rsidRPr="00345F18" w14:paraId="0C5ADC1C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3F664BC6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Membership Revenue</w:t>
            </w:r>
          </w:p>
        </w:tc>
        <w:tc>
          <w:tcPr>
            <w:tcW w:w="2438" w:type="dxa"/>
            <w:noWrap/>
            <w:hideMark/>
          </w:tcPr>
          <w:p w14:paraId="5275CD8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€ 40,000</w:t>
            </w:r>
          </w:p>
        </w:tc>
      </w:tr>
      <w:tr w:rsidR="002F0489" w:rsidRPr="00345F18" w14:paraId="4F47A4B4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14BAE1C3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Sponsors Revenue</w:t>
            </w:r>
          </w:p>
        </w:tc>
        <w:tc>
          <w:tcPr>
            <w:tcW w:w="2438" w:type="dxa"/>
            <w:noWrap/>
            <w:hideMark/>
          </w:tcPr>
          <w:p w14:paraId="6073A32B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489" w:rsidRPr="00345F18" w14:paraId="32FC2492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0A865F71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Rare Bone Diseases</w:t>
            </w:r>
          </w:p>
        </w:tc>
        <w:tc>
          <w:tcPr>
            <w:tcW w:w="2438" w:type="dxa"/>
            <w:noWrap/>
            <w:hideMark/>
          </w:tcPr>
          <w:p w14:paraId="6008218E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€ 50,000</w:t>
            </w:r>
          </w:p>
        </w:tc>
      </w:tr>
      <w:tr w:rsidR="002F0489" w:rsidRPr="00345F18" w14:paraId="0B27AC5C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0E13C2AB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Academy</w:t>
            </w:r>
          </w:p>
        </w:tc>
        <w:tc>
          <w:tcPr>
            <w:tcW w:w="2438" w:type="dxa"/>
            <w:noWrap/>
            <w:hideMark/>
          </w:tcPr>
          <w:p w14:paraId="271FD47E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€ 92,000</w:t>
            </w:r>
          </w:p>
        </w:tc>
      </w:tr>
      <w:tr w:rsidR="002F0489" w:rsidRPr="00345F18" w14:paraId="16711D8F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0C0BFCF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</w:t>
            </w:r>
          </w:p>
        </w:tc>
        <w:tc>
          <w:tcPr>
            <w:tcW w:w="2438" w:type="dxa"/>
            <w:noWrap/>
            <w:hideMark/>
          </w:tcPr>
          <w:p w14:paraId="42F39A3E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€ 18,500</w:t>
            </w:r>
          </w:p>
        </w:tc>
      </w:tr>
      <w:tr w:rsidR="002F0489" w:rsidRPr="00345F18" w14:paraId="272066E2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0C87B30C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Webinars</w:t>
            </w:r>
          </w:p>
        </w:tc>
        <w:tc>
          <w:tcPr>
            <w:tcW w:w="2438" w:type="dxa"/>
            <w:noWrap/>
            <w:hideMark/>
          </w:tcPr>
          <w:p w14:paraId="4CEC7A66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€ 50,000</w:t>
            </w:r>
          </w:p>
        </w:tc>
      </w:tr>
      <w:tr w:rsidR="002F0489" w:rsidRPr="00345F18" w14:paraId="2122D628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2117BF0D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Corporate Advisory</w:t>
            </w:r>
          </w:p>
        </w:tc>
        <w:tc>
          <w:tcPr>
            <w:tcW w:w="2438" w:type="dxa"/>
            <w:noWrap/>
            <w:hideMark/>
          </w:tcPr>
          <w:p w14:paraId="27090C1F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€ 30,000</w:t>
            </w:r>
          </w:p>
        </w:tc>
      </w:tr>
      <w:tr w:rsidR="002F0489" w:rsidRPr="00345F18" w14:paraId="2BC925BA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507E8EA7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Events Revenue</w:t>
            </w:r>
          </w:p>
        </w:tc>
        <w:tc>
          <w:tcPr>
            <w:tcW w:w="2438" w:type="dxa"/>
            <w:noWrap/>
            <w:hideMark/>
          </w:tcPr>
          <w:p w14:paraId="2233798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F0489" w:rsidRPr="00345F18" w14:paraId="0B680398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5EB91E9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Annual Congress</w:t>
            </w:r>
          </w:p>
        </w:tc>
        <w:tc>
          <w:tcPr>
            <w:tcW w:w="2438" w:type="dxa"/>
            <w:noWrap/>
            <w:hideMark/>
          </w:tcPr>
          <w:p w14:paraId="7ED6A43F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€ 650,000</w:t>
            </w:r>
          </w:p>
        </w:tc>
      </w:tr>
      <w:tr w:rsidR="002F0489" w:rsidRPr="00345F18" w14:paraId="457472E2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305E97B1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PhD Training</w:t>
            </w:r>
          </w:p>
        </w:tc>
        <w:tc>
          <w:tcPr>
            <w:tcW w:w="2438" w:type="dxa"/>
            <w:noWrap/>
            <w:hideMark/>
          </w:tcPr>
          <w:p w14:paraId="37EE20FE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€ 22,500</w:t>
            </w:r>
          </w:p>
        </w:tc>
      </w:tr>
      <w:tr w:rsidR="002F0489" w:rsidRPr="00345F18" w14:paraId="70D8774E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1F68344D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Clinical Training</w:t>
            </w:r>
          </w:p>
        </w:tc>
        <w:tc>
          <w:tcPr>
            <w:tcW w:w="2438" w:type="dxa"/>
            <w:noWrap/>
            <w:hideMark/>
          </w:tcPr>
          <w:p w14:paraId="7BAB2C8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€ 42,500</w:t>
            </w:r>
          </w:p>
        </w:tc>
      </w:tr>
      <w:tr w:rsidR="002F0489" w:rsidRPr="00345F18" w14:paraId="52EC18D9" w14:textId="77777777" w:rsidTr="00F226FA">
        <w:trPr>
          <w:trHeight w:val="290"/>
        </w:trPr>
        <w:tc>
          <w:tcPr>
            <w:tcW w:w="3828" w:type="dxa"/>
            <w:noWrap/>
            <w:hideMark/>
          </w:tcPr>
          <w:p w14:paraId="3B65EF23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Mellanby Training</w:t>
            </w:r>
          </w:p>
        </w:tc>
        <w:tc>
          <w:tcPr>
            <w:tcW w:w="2438" w:type="dxa"/>
            <w:noWrap/>
            <w:hideMark/>
          </w:tcPr>
          <w:p w14:paraId="5093D8AC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€ 3,000</w:t>
            </w:r>
          </w:p>
        </w:tc>
      </w:tr>
    </w:tbl>
    <w:p w14:paraId="3A22DF9D" w14:textId="7820F809" w:rsidR="002F0489" w:rsidRPr="00345F18" w:rsidRDefault="002F0489" w:rsidP="00FC195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</w:tblGrid>
      <w:tr w:rsidR="00845387" w:rsidRPr="00345F18" w14:paraId="13D8709B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5CE1C533" w14:textId="26BC8AAD" w:rsidR="002F0489" w:rsidRPr="00345F18" w:rsidRDefault="006F1F1E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2021 ECTS </w:t>
            </w:r>
            <w:r w:rsidR="002F0489"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EXPENSES:</w:t>
            </w:r>
          </w:p>
        </w:tc>
        <w:tc>
          <w:tcPr>
            <w:tcW w:w="1984" w:type="dxa"/>
            <w:noWrap/>
            <w:hideMark/>
          </w:tcPr>
          <w:p w14:paraId="5C57154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€ 987,250</w:t>
            </w:r>
          </w:p>
        </w:tc>
      </w:tr>
      <w:tr w:rsidR="00845387" w:rsidRPr="00345F18" w14:paraId="00F922AB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164B10A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Events Charges</w:t>
            </w:r>
          </w:p>
        </w:tc>
        <w:tc>
          <w:tcPr>
            <w:tcW w:w="1984" w:type="dxa"/>
            <w:noWrap/>
            <w:hideMark/>
          </w:tcPr>
          <w:p w14:paraId="3EE8B874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34F52ADC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0B3BC81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Annual Congress</w:t>
            </w:r>
          </w:p>
        </w:tc>
        <w:tc>
          <w:tcPr>
            <w:tcW w:w="1984" w:type="dxa"/>
            <w:noWrap/>
            <w:hideMark/>
          </w:tcPr>
          <w:p w14:paraId="3A539E8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€ 530,000</w:t>
            </w:r>
          </w:p>
        </w:tc>
      </w:tr>
      <w:tr w:rsidR="00845387" w:rsidRPr="00345F18" w14:paraId="44E09976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3C7A0BE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PhD Training</w:t>
            </w:r>
          </w:p>
        </w:tc>
        <w:tc>
          <w:tcPr>
            <w:tcW w:w="1984" w:type="dxa"/>
            <w:noWrap/>
            <w:hideMark/>
          </w:tcPr>
          <w:p w14:paraId="31271F18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€ 22,500</w:t>
            </w:r>
          </w:p>
        </w:tc>
      </w:tr>
      <w:tr w:rsidR="00845387" w:rsidRPr="00345F18" w14:paraId="407C0381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76C111D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Clinical Training</w:t>
            </w:r>
          </w:p>
        </w:tc>
        <w:tc>
          <w:tcPr>
            <w:tcW w:w="1984" w:type="dxa"/>
            <w:noWrap/>
            <w:hideMark/>
          </w:tcPr>
          <w:p w14:paraId="07D99028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€ 38,400</w:t>
            </w:r>
          </w:p>
        </w:tc>
      </w:tr>
      <w:tr w:rsidR="00845387" w:rsidRPr="00345F18" w14:paraId="7BC719C4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09F55CF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Mellanby Training</w:t>
            </w:r>
          </w:p>
        </w:tc>
        <w:tc>
          <w:tcPr>
            <w:tcW w:w="1984" w:type="dxa"/>
            <w:noWrap/>
            <w:hideMark/>
          </w:tcPr>
          <w:p w14:paraId="2BABE04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7D862DBB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2034739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 Charges</w:t>
            </w:r>
          </w:p>
        </w:tc>
        <w:tc>
          <w:tcPr>
            <w:tcW w:w="1984" w:type="dxa"/>
            <w:noWrap/>
            <w:hideMark/>
          </w:tcPr>
          <w:p w14:paraId="1742ECE1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€ 56,050</w:t>
            </w:r>
          </w:p>
        </w:tc>
      </w:tr>
      <w:tr w:rsidR="00845387" w:rsidRPr="00345F18" w14:paraId="1DB61930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1F954F67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Initiatives Charges </w:t>
            </w:r>
          </w:p>
        </w:tc>
        <w:tc>
          <w:tcPr>
            <w:tcW w:w="1984" w:type="dxa"/>
            <w:noWrap/>
            <w:hideMark/>
          </w:tcPr>
          <w:p w14:paraId="3E13EE9F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7C0AB192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6DF10E97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ECTS Academy </w:t>
            </w:r>
          </w:p>
        </w:tc>
        <w:tc>
          <w:tcPr>
            <w:tcW w:w="1984" w:type="dxa"/>
            <w:noWrap/>
            <w:hideMark/>
          </w:tcPr>
          <w:p w14:paraId="53C9B3FC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€ 49,500</w:t>
            </w:r>
          </w:p>
        </w:tc>
      </w:tr>
      <w:tr w:rsidR="00845387" w:rsidRPr="00345F18" w14:paraId="78E5ACF5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414B24E0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Rare Bone Diseases </w:t>
            </w:r>
          </w:p>
        </w:tc>
        <w:tc>
          <w:tcPr>
            <w:tcW w:w="1984" w:type="dxa"/>
            <w:noWrap/>
            <w:hideMark/>
          </w:tcPr>
          <w:p w14:paraId="7AD2828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€ 40,000</w:t>
            </w:r>
          </w:p>
        </w:tc>
      </w:tr>
      <w:tr w:rsidR="00845387" w:rsidRPr="00345F18" w14:paraId="41F2037D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1E293D66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Webinars </w:t>
            </w:r>
          </w:p>
        </w:tc>
        <w:tc>
          <w:tcPr>
            <w:tcW w:w="1984" w:type="dxa"/>
            <w:noWrap/>
            <w:hideMark/>
          </w:tcPr>
          <w:p w14:paraId="2F25386A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€ 15,000</w:t>
            </w:r>
          </w:p>
        </w:tc>
      </w:tr>
      <w:tr w:rsidR="00845387" w:rsidRPr="00345F18" w14:paraId="4B15ABB7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C7CA91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Operational Charges </w:t>
            </w:r>
          </w:p>
        </w:tc>
        <w:tc>
          <w:tcPr>
            <w:tcW w:w="1984" w:type="dxa"/>
            <w:noWrap/>
            <w:hideMark/>
          </w:tcPr>
          <w:p w14:paraId="55702A5A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1DFF7230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19697056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Staff </w:t>
            </w:r>
          </w:p>
        </w:tc>
        <w:tc>
          <w:tcPr>
            <w:tcW w:w="1984" w:type="dxa"/>
            <w:noWrap/>
            <w:hideMark/>
          </w:tcPr>
          <w:p w14:paraId="7D07597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€ 173,000</w:t>
            </w:r>
          </w:p>
        </w:tc>
      </w:tr>
      <w:tr w:rsidR="00845387" w:rsidRPr="00345F18" w14:paraId="0CCB6552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6BCC540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Board &amp; Committees Expenses </w:t>
            </w:r>
          </w:p>
        </w:tc>
        <w:tc>
          <w:tcPr>
            <w:tcW w:w="1984" w:type="dxa"/>
            <w:noWrap/>
            <w:hideMark/>
          </w:tcPr>
          <w:p w14:paraId="18BFAFE3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€ 8,000</w:t>
            </w:r>
          </w:p>
        </w:tc>
      </w:tr>
      <w:tr w:rsidR="00845387" w:rsidRPr="00345F18" w14:paraId="024341C3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1FAA3B2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Marketing &amp; Communications </w:t>
            </w:r>
          </w:p>
        </w:tc>
        <w:tc>
          <w:tcPr>
            <w:tcW w:w="1984" w:type="dxa"/>
            <w:noWrap/>
            <w:hideMark/>
          </w:tcPr>
          <w:p w14:paraId="3766EA9C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€ 15,000</w:t>
            </w:r>
          </w:p>
        </w:tc>
      </w:tr>
      <w:tr w:rsidR="00845387" w:rsidRPr="00345F18" w14:paraId="539AC75B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693E763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Membership Handling </w:t>
            </w:r>
          </w:p>
        </w:tc>
        <w:tc>
          <w:tcPr>
            <w:tcW w:w="1984" w:type="dxa"/>
            <w:noWrap/>
            <w:hideMark/>
          </w:tcPr>
          <w:p w14:paraId="1C49BB1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€ 8,000</w:t>
            </w:r>
          </w:p>
        </w:tc>
      </w:tr>
      <w:tr w:rsidR="00845387" w:rsidRPr="00345F18" w14:paraId="75CE1A2C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3DEC6C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Legal &amp; Professional Fees, Insurance </w:t>
            </w:r>
          </w:p>
        </w:tc>
        <w:tc>
          <w:tcPr>
            <w:tcW w:w="1984" w:type="dxa"/>
            <w:noWrap/>
            <w:hideMark/>
          </w:tcPr>
          <w:p w14:paraId="447C762B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€ 20,800</w:t>
            </w:r>
          </w:p>
        </w:tc>
      </w:tr>
      <w:tr w:rsidR="00845387" w:rsidRPr="00345F18" w14:paraId="4710115B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7ECEFFEB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Membership &amp; Subscription </w:t>
            </w:r>
          </w:p>
        </w:tc>
        <w:tc>
          <w:tcPr>
            <w:tcW w:w="1984" w:type="dxa"/>
            <w:noWrap/>
            <w:hideMark/>
          </w:tcPr>
          <w:p w14:paraId="663CD6FA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€ 15,000</w:t>
            </w:r>
          </w:p>
        </w:tc>
      </w:tr>
      <w:tr w:rsidR="00845387" w:rsidRPr="00345F18" w14:paraId="3CF7D433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4E76B66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val="en-GB" w:eastAsia="pl-PL"/>
              </w:rPr>
            </w:pPr>
            <w:r w:rsidRPr="00345F18">
              <w:rPr>
                <w:rFonts w:ascii="Arial" w:eastAsia="Times New Roman" w:hAnsi="Arial" w:cs="Arial"/>
                <w:lang w:val="en-GB" w:eastAsia="pl-PL"/>
              </w:rPr>
              <w:t xml:space="preserve"> Bank charges, Taxes &amp; Foreign Exchange </w:t>
            </w:r>
          </w:p>
        </w:tc>
        <w:tc>
          <w:tcPr>
            <w:tcW w:w="1984" w:type="dxa"/>
            <w:noWrap/>
            <w:hideMark/>
          </w:tcPr>
          <w:p w14:paraId="3B40B8A1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€ 7,000</w:t>
            </w:r>
          </w:p>
        </w:tc>
      </w:tr>
      <w:tr w:rsidR="00845387" w:rsidRPr="00345F18" w14:paraId="4105CC4F" w14:textId="77777777" w:rsidTr="00B05B5E">
        <w:trPr>
          <w:trHeight w:val="290"/>
        </w:trPr>
        <w:tc>
          <w:tcPr>
            <w:tcW w:w="3828" w:type="dxa"/>
            <w:noWrap/>
            <w:hideMark/>
          </w:tcPr>
          <w:p w14:paraId="0A948EF5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ICCBH Contribution into Expenses </w:t>
            </w:r>
          </w:p>
        </w:tc>
        <w:tc>
          <w:tcPr>
            <w:tcW w:w="1984" w:type="dxa"/>
            <w:noWrap/>
            <w:hideMark/>
          </w:tcPr>
          <w:p w14:paraId="003D0C19" w14:textId="77777777" w:rsidR="002F0489" w:rsidRPr="00345F18" w:rsidRDefault="002F0489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-€ 12,000</w:t>
            </w:r>
          </w:p>
        </w:tc>
      </w:tr>
    </w:tbl>
    <w:p w14:paraId="6D293D7B" w14:textId="54A5B88B" w:rsidR="00845387" w:rsidRPr="00345F18" w:rsidRDefault="00845387" w:rsidP="00C078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1892"/>
      </w:tblGrid>
      <w:tr w:rsidR="00845387" w:rsidRPr="00345F18" w14:paraId="7ACA2F6F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63CF0DA5" w14:textId="59B3753E" w:rsidR="00845387" w:rsidRPr="00345F18" w:rsidRDefault="006F1F1E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2021 ICCBH </w:t>
            </w:r>
            <w:r w:rsidR="00845387"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INCOME:</w:t>
            </w:r>
          </w:p>
        </w:tc>
        <w:tc>
          <w:tcPr>
            <w:tcW w:w="1892" w:type="dxa"/>
            <w:noWrap/>
            <w:hideMark/>
          </w:tcPr>
          <w:p w14:paraId="194B5A0C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€ 632,790</w:t>
            </w:r>
          </w:p>
        </w:tc>
      </w:tr>
      <w:tr w:rsidR="00845387" w:rsidRPr="00345F18" w14:paraId="64ED1E08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398AB48E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ICCBH Meeting Dublin 2021</w:t>
            </w:r>
          </w:p>
        </w:tc>
        <w:tc>
          <w:tcPr>
            <w:tcW w:w="1892" w:type="dxa"/>
            <w:noWrap/>
            <w:hideMark/>
          </w:tcPr>
          <w:p w14:paraId="193D6F8C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08E76FF1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77A60061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Registrations</w:t>
            </w:r>
          </w:p>
        </w:tc>
        <w:tc>
          <w:tcPr>
            <w:tcW w:w="1892" w:type="dxa"/>
            <w:noWrap/>
            <w:hideMark/>
          </w:tcPr>
          <w:p w14:paraId="36698386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€ 286,77</w:t>
            </w:r>
          </w:p>
        </w:tc>
      </w:tr>
      <w:tr w:rsidR="00845387" w:rsidRPr="00345F18" w14:paraId="75C784CC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31BE363C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Sponsorship</w:t>
            </w:r>
          </w:p>
        </w:tc>
        <w:tc>
          <w:tcPr>
            <w:tcW w:w="1892" w:type="dxa"/>
            <w:noWrap/>
            <w:hideMark/>
          </w:tcPr>
          <w:p w14:paraId="693372C9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€ 251,00</w:t>
            </w:r>
          </w:p>
        </w:tc>
      </w:tr>
      <w:tr w:rsidR="00845387" w:rsidRPr="00345F18" w14:paraId="09AED5A0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023E8903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Bone School</w:t>
            </w:r>
          </w:p>
        </w:tc>
        <w:tc>
          <w:tcPr>
            <w:tcW w:w="1892" w:type="dxa"/>
            <w:noWrap/>
            <w:hideMark/>
          </w:tcPr>
          <w:p w14:paraId="341AF828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69B44980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1346235C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Registrations</w:t>
            </w:r>
          </w:p>
        </w:tc>
        <w:tc>
          <w:tcPr>
            <w:tcW w:w="1892" w:type="dxa"/>
            <w:noWrap/>
            <w:hideMark/>
          </w:tcPr>
          <w:p w14:paraId="04C737CC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€ 25,03</w:t>
            </w:r>
          </w:p>
        </w:tc>
      </w:tr>
      <w:tr w:rsidR="00845387" w:rsidRPr="00345F18" w14:paraId="0542F6AA" w14:textId="77777777" w:rsidTr="00F226FA">
        <w:trPr>
          <w:trHeight w:val="290"/>
        </w:trPr>
        <w:tc>
          <w:tcPr>
            <w:tcW w:w="3920" w:type="dxa"/>
            <w:noWrap/>
            <w:hideMark/>
          </w:tcPr>
          <w:p w14:paraId="44749CC6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Sponsorship</w:t>
            </w:r>
          </w:p>
        </w:tc>
        <w:tc>
          <w:tcPr>
            <w:tcW w:w="1892" w:type="dxa"/>
            <w:noWrap/>
            <w:hideMark/>
          </w:tcPr>
          <w:p w14:paraId="48AF39A3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€ 70,00</w:t>
            </w:r>
          </w:p>
        </w:tc>
      </w:tr>
    </w:tbl>
    <w:p w14:paraId="5F036796" w14:textId="77777777" w:rsidR="00845387" w:rsidRPr="00345F18" w:rsidRDefault="00845387" w:rsidP="00C078D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20"/>
      </w:tblGrid>
      <w:tr w:rsidR="00845387" w:rsidRPr="00345F18" w14:paraId="3A5BBE08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488DD02E" w14:textId="7EDC73BA" w:rsidR="00845387" w:rsidRPr="00345F18" w:rsidRDefault="006F1F1E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2021 ICCBH </w:t>
            </w:r>
            <w:r w:rsidR="00845387"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EXPENSES:</w:t>
            </w:r>
          </w:p>
        </w:tc>
        <w:tc>
          <w:tcPr>
            <w:tcW w:w="3920" w:type="dxa"/>
            <w:noWrap/>
            <w:hideMark/>
          </w:tcPr>
          <w:p w14:paraId="037854D9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45F18">
              <w:rPr>
                <w:rFonts w:ascii="Arial" w:eastAsia="Times New Roman" w:hAnsi="Arial" w:cs="Arial"/>
                <w:b/>
                <w:bCs/>
                <w:lang w:eastAsia="pl-PL"/>
              </w:rPr>
              <w:t>€ 522,279</w:t>
            </w:r>
          </w:p>
        </w:tc>
      </w:tr>
      <w:tr w:rsidR="00845387" w:rsidRPr="00345F18" w14:paraId="5A0DD5CE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6C961165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ICCBH Meeting Dublin 2021</w:t>
            </w:r>
          </w:p>
        </w:tc>
        <w:tc>
          <w:tcPr>
            <w:tcW w:w="3920" w:type="dxa"/>
            <w:noWrap/>
            <w:hideMark/>
          </w:tcPr>
          <w:p w14:paraId="54263D63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3FB0DF83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5FD02DAE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Venue &amp; Exhibition</w:t>
            </w:r>
          </w:p>
        </w:tc>
        <w:tc>
          <w:tcPr>
            <w:tcW w:w="3920" w:type="dxa"/>
            <w:noWrap/>
            <w:hideMark/>
          </w:tcPr>
          <w:p w14:paraId="507550FD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€ 97,937</w:t>
            </w:r>
          </w:p>
        </w:tc>
      </w:tr>
      <w:tr w:rsidR="00845387" w:rsidRPr="00345F18" w14:paraId="471C8E56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7F7B8A1D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Social Events</w:t>
            </w:r>
          </w:p>
        </w:tc>
        <w:tc>
          <w:tcPr>
            <w:tcW w:w="3920" w:type="dxa"/>
            <w:noWrap/>
            <w:hideMark/>
          </w:tcPr>
          <w:p w14:paraId="416E7F75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€ 32,193</w:t>
            </w:r>
          </w:p>
        </w:tc>
      </w:tr>
      <w:tr w:rsidR="00845387" w:rsidRPr="00345F18" w14:paraId="15362EA7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2D8D431F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Marketing, Website, Communications</w:t>
            </w:r>
          </w:p>
        </w:tc>
        <w:tc>
          <w:tcPr>
            <w:tcW w:w="3920" w:type="dxa"/>
            <w:noWrap/>
            <w:hideMark/>
          </w:tcPr>
          <w:p w14:paraId="1F54D9D9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€ 24,250</w:t>
            </w:r>
          </w:p>
        </w:tc>
      </w:tr>
      <w:tr w:rsidR="00845387" w:rsidRPr="00345F18" w14:paraId="6265A05F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5AA887D2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Scientific Programme Expenses</w:t>
            </w:r>
          </w:p>
        </w:tc>
        <w:tc>
          <w:tcPr>
            <w:tcW w:w="3920" w:type="dxa"/>
            <w:noWrap/>
            <w:hideMark/>
          </w:tcPr>
          <w:p w14:paraId="0E6F6440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€ 47,667</w:t>
            </w:r>
          </w:p>
        </w:tc>
      </w:tr>
      <w:tr w:rsidR="00845387" w:rsidRPr="00345F18" w14:paraId="7A0789C4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6FC65465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Finance &amp; Insurance</w:t>
            </w:r>
          </w:p>
        </w:tc>
        <w:tc>
          <w:tcPr>
            <w:tcW w:w="3920" w:type="dxa"/>
            <w:noWrap/>
            <w:hideMark/>
          </w:tcPr>
          <w:p w14:paraId="26A09882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€ 14,679</w:t>
            </w:r>
          </w:p>
        </w:tc>
      </w:tr>
      <w:tr w:rsidR="00845387" w:rsidRPr="00345F18" w14:paraId="1E733BC1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0E3D1C8B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Staff and Administration</w:t>
            </w:r>
          </w:p>
        </w:tc>
        <w:tc>
          <w:tcPr>
            <w:tcW w:w="3920" w:type="dxa"/>
            <w:noWrap/>
            <w:hideMark/>
          </w:tcPr>
          <w:p w14:paraId="597CA92E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€ 83,936</w:t>
            </w:r>
          </w:p>
        </w:tc>
      </w:tr>
      <w:tr w:rsidR="00845387" w:rsidRPr="00345F18" w14:paraId="74B346D8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45C8201F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Contingency &amp; Variable Costs</w:t>
            </w:r>
          </w:p>
        </w:tc>
        <w:tc>
          <w:tcPr>
            <w:tcW w:w="3920" w:type="dxa"/>
            <w:noWrap/>
            <w:hideMark/>
          </w:tcPr>
          <w:p w14:paraId="29852A44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€ 117,782</w:t>
            </w:r>
          </w:p>
        </w:tc>
      </w:tr>
      <w:tr w:rsidR="00845387" w:rsidRPr="00345F18" w14:paraId="516942A5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1CB1CC00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Bone School</w:t>
            </w:r>
          </w:p>
        </w:tc>
        <w:tc>
          <w:tcPr>
            <w:tcW w:w="3920" w:type="dxa"/>
            <w:noWrap/>
            <w:hideMark/>
          </w:tcPr>
          <w:p w14:paraId="6BEBD578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45387" w:rsidRPr="00345F18" w14:paraId="2762E89A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4E2E9D11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Venue</w:t>
            </w:r>
          </w:p>
        </w:tc>
        <w:tc>
          <w:tcPr>
            <w:tcW w:w="3920" w:type="dxa"/>
            <w:noWrap/>
            <w:hideMark/>
          </w:tcPr>
          <w:p w14:paraId="6D4C68F1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€ 14,565</w:t>
            </w:r>
          </w:p>
        </w:tc>
      </w:tr>
      <w:tr w:rsidR="00845387" w:rsidRPr="00345F18" w14:paraId="3447D1F7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188229F3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Social Events</w:t>
            </w:r>
          </w:p>
        </w:tc>
        <w:tc>
          <w:tcPr>
            <w:tcW w:w="3920" w:type="dxa"/>
            <w:noWrap/>
            <w:hideMark/>
          </w:tcPr>
          <w:p w14:paraId="54900620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€ 7,242</w:t>
            </w:r>
          </w:p>
        </w:tc>
      </w:tr>
      <w:tr w:rsidR="00845387" w:rsidRPr="00345F18" w14:paraId="15E810DF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424ED07D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Design &amp; Print</w:t>
            </w:r>
          </w:p>
        </w:tc>
        <w:tc>
          <w:tcPr>
            <w:tcW w:w="3920" w:type="dxa"/>
            <w:noWrap/>
            <w:hideMark/>
          </w:tcPr>
          <w:p w14:paraId="64A12A7E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€ 5,496</w:t>
            </w:r>
          </w:p>
        </w:tc>
      </w:tr>
      <w:tr w:rsidR="00845387" w:rsidRPr="00345F18" w14:paraId="35DB5BC8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02DC0079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Faculty Travel &amp; Accomodation</w:t>
            </w:r>
          </w:p>
        </w:tc>
        <w:tc>
          <w:tcPr>
            <w:tcW w:w="3920" w:type="dxa"/>
            <w:noWrap/>
            <w:hideMark/>
          </w:tcPr>
          <w:p w14:paraId="4D0AE40B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€ 11,171</w:t>
            </w:r>
          </w:p>
        </w:tc>
      </w:tr>
      <w:tr w:rsidR="00845387" w:rsidRPr="00345F18" w14:paraId="7A6140B4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3B5CD3B6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val="en-GB" w:eastAsia="pl-PL"/>
              </w:rPr>
            </w:pPr>
            <w:r w:rsidRPr="00345F18">
              <w:rPr>
                <w:rFonts w:ascii="Arial" w:eastAsia="Times New Roman" w:hAnsi="Arial" w:cs="Arial"/>
                <w:lang w:val="en-GB" w:eastAsia="pl-PL"/>
              </w:rPr>
              <w:t>Staff and Administrative CostsAgency Management Fee</w:t>
            </w:r>
          </w:p>
        </w:tc>
        <w:tc>
          <w:tcPr>
            <w:tcW w:w="3920" w:type="dxa"/>
            <w:noWrap/>
            <w:hideMark/>
          </w:tcPr>
          <w:p w14:paraId="7332AE9A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€ 20,040</w:t>
            </w:r>
          </w:p>
        </w:tc>
      </w:tr>
      <w:tr w:rsidR="00845387" w:rsidRPr="00345F18" w14:paraId="700D2EA1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7FFC35D8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Other</w:t>
            </w:r>
          </w:p>
        </w:tc>
        <w:tc>
          <w:tcPr>
            <w:tcW w:w="3920" w:type="dxa"/>
            <w:noWrap/>
            <w:hideMark/>
          </w:tcPr>
          <w:p w14:paraId="09AA946F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€ 2,746</w:t>
            </w:r>
          </w:p>
        </w:tc>
      </w:tr>
      <w:tr w:rsidR="00845387" w:rsidRPr="00345F18" w14:paraId="376CFCF9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44C2BB31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Contingency</w:t>
            </w:r>
          </w:p>
        </w:tc>
        <w:tc>
          <w:tcPr>
            <w:tcW w:w="3920" w:type="dxa"/>
            <w:noWrap/>
            <w:hideMark/>
          </w:tcPr>
          <w:p w14:paraId="7D94256F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€ 4,595</w:t>
            </w:r>
          </w:p>
        </w:tc>
      </w:tr>
      <w:tr w:rsidR="00845387" w:rsidRPr="00345F18" w14:paraId="0AA79C24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6B31BACA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Grants &amp; Awards Charges</w:t>
            </w:r>
          </w:p>
        </w:tc>
        <w:tc>
          <w:tcPr>
            <w:tcW w:w="3920" w:type="dxa"/>
            <w:noWrap/>
            <w:hideMark/>
          </w:tcPr>
          <w:p w14:paraId="6DD7CB85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€ 4,000</w:t>
            </w:r>
          </w:p>
        </w:tc>
      </w:tr>
      <w:tr w:rsidR="00845387" w:rsidRPr="00345F18" w14:paraId="3CC0420C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5B1DB711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Operational Charges </w:t>
            </w:r>
          </w:p>
        </w:tc>
        <w:tc>
          <w:tcPr>
            <w:tcW w:w="3920" w:type="dxa"/>
            <w:noWrap/>
            <w:hideMark/>
          </w:tcPr>
          <w:p w14:paraId="1E04E48A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€ 5,000</w:t>
            </w:r>
          </w:p>
        </w:tc>
      </w:tr>
      <w:tr w:rsidR="00845387" w:rsidRPr="00345F18" w14:paraId="52E0294E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36B29DE0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External Professional Support - ECTS fees &amp; expenses </w:t>
            </w:r>
          </w:p>
        </w:tc>
        <w:tc>
          <w:tcPr>
            <w:tcW w:w="3920" w:type="dxa"/>
            <w:noWrap/>
            <w:hideMark/>
          </w:tcPr>
          <w:p w14:paraId="7D5F7A34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€ 8,000</w:t>
            </w:r>
          </w:p>
        </w:tc>
      </w:tr>
      <w:tr w:rsidR="00845387" w:rsidRPr="00345F18" w14:paraId="1C34720E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7C9D7E75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Promotion at other meetings </w:t>
            </w:r>
          </w:p>
        </w:tc>
        <w:tc>
          <w:tcPr>
            <w:tcW w:w="3920" w:type="dxa"/>
            <w:noWrap/>
            <w:hideMark/>
          </w:tcPr>
          <w:p w14:paraId="410948A3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€ 10,000</w:t>
            </w:r>
          </w:p>
        </w:tc>
      </w:tr>
      <w:tr w:rsidR="00845387" w:rsidRPr="00345F18" w14:paraId="0E6CDEFD" w14:textId="77777777" w:rsidTr="00F226FA">
        <w:trPr>
          <w:trHeight w:val="290"/>
        </w:trPr>
        <w:tc>
          <w:tcPr>
            <w:tcW w:w="3969" w:type="dxa"/>
            <w:noWrap/>
            <w:hideMark/>
          </w:tcPr>
          <w:p w14:paraId="23083896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 xml:space="preserve"> Allowance for other activities </w:t>
            </w:r>
          </w:p>
        </w:tc>
        <w:tc>
          <w:tcPr>
            <w:tcW w:w="3920" w:type="dxa"/>
            <w:noWrap/>
            <w:hideMark/>
          </w:tcPr>
          <w:p w14:paraId="0D6FA07F" w14:textId="77777777" w:rsidR="00845387" w:rsidRPr="00345F18" w:rsidRDefault="00845387" w:rsidP="00C078DC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345F18">
              <w:rPr>
                <w:rFonts w:ascii="Arial" w:eastAsia="Times New Roman" w:hAnsi="Arial" w:cs="Arial"/>
                <w:lang w:eastAsia="pl-PL"/>
              </w:rPr>
              <w:t>€ 5,000</w:t>
            </w:r>
          </w:p>
        </w:tc>
      </w:tr>
    </w:tbl>
    <w:p w14:paraId="75EC26BC" w14:textId="69BC10AF" w:rsidR="00845387" w:rsidRPr="00345F18" w:rsidRDefault="00845387" w:rsidP="00C078D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5D647E0" w14:textId="77777777" w:rsidR="00845387" w:rsidRPr="00345F18" w:rsidRDefault="00845387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CD0F3DC" w14:textId="5CA4F094" w:rsidR="001C784E" w:rsidRPr="00345F18" w:rsidRDefault="001C784E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After presentation, ECTS president Anna Teti carried motion for 2021 budget approval. She </w:t>
      </w:r>
      <w:r w:rsidR="00B4744E" w:rsidRPr="00345F18">
        <w:rPr>
          <w:rFonts w:ascii="Arial" w:eastAsia="Times New Roman" w:hAnsi="Arial" w:cs="Arial"/>
          <w:lang w:val="en-US" w:eastAsia="pl-PL"/>
        </w:rPr>
        <w:t>invited</w:t>
      </w:r>
      <w:r w:rsidRPr="00345F18">
        <w:rPr>
          <w:rFonts w:ascii="Arial" w:eastAsia="Times New Roman" w:hAnsi="Arial" w:cs="Arial"/>
          <w:lang w:val="en-US" w:eastAsia="pl-PL"/>
        </w:rPr>
        <w:t xml:space="preserve"> </w:t>
      </w:r>
      <w:r w:rsidR="00B4744E" w:rsidRPr="00345F18">
        <w:rPr>
          <w:rFonts w:ascii="Arial" w:eastAsia="Times New Roman" w:hAnsi="Arial" w:cs="Arial"/>
          <w:lang w:val="en-US" w:eastAsia="pl-PL"/>
        </w:rPr>
        <w:t>members</w:t>
      </w:r>
      <w:r w:rsidRPr="00345F18">
        <w:rPr>
          <w:rFonts w:ascii="Arial" w:eastAsia="Times New Roman" w:hAnsi="Arial" w:cs="Arial"/>
          <w:lang w:val="en-US" w:eastAsia="pl-PL"/>
        </w:rPr>
        <w:t xml:space="preserve"> to vote on Resolution 4:</w:t>
      </w:r>
      <w:r w:rsidRPr="00345F18">
        <w:rPr>
          <w:rFonts w:ascii="Arial" w:hAnsi="Arial" w:cs="Arial"/>
          <w:lang w:val="en-GB"/>
        </w:rPr>
        <w:t xml:space="preserve"> </w:t>
      </w:r>
      <w:r w:rsidRPr="00345F18">
        <w:rPr>
          <w:rFonts w:ascii="Arial" w:eastAsia="Times New Roman" w:hAnsi="Arial" w:cs="Arial"/>
          <w:lang w:val="en-US" w:eastAsia="pl-PL"/>
        </w:rPr>
        <w:t xml:space="preserve">Approval of 2021 budget.  </w:t>
      </w:r>
      <w:r w:rsidR="009366A6" w:rsidRPr="00345F18">
        <w:rPr>
          <w:rFonts w:ascii="Arial" w:eastAsia="Times New Roman" w:hAnsi="Arial" w:cs="Arial"/>
          <w:lang w:val="en-US" w:eastAsia="pl-PL"/>
        </w:rPr>
        <w:t xml:space="preserve">66 members </w:t>
      </w:r>
      <w:r w:rsidR="006C1C76" w:rsidRPr="00345F18">
        <w:rPr>
          <w:rFonts w:ascii="Arial" w:eastAsia="Times New Roman" w:hAnsi="Arial" w:cs="Arial"/>
          <w:lang w:val="en-US" w:eastAsia="pl-PL"/>
        </w:rPr>
        <w:t xml:space="preserve">unanimously </w:t>
      </w:r>
      <w:r w:rsidR="009366A6" w:rsidRPr="00345F18">
        <w:rPr>
          <w:rFonts w:ascii="Arial" w:eastAsia="Times New Roman" w:hAnsi="Arial" w:cs="Arial"/>
          <w:lang w:val="en-US" w:eastAsia="pl-PL"/>
        </w:rPr>
        <w:t xml:space="preserve">approved </w:t>
      </w:r>
      <w:r w:rsidR="006C1C76" w:rsidRPr="00345F18">
        <w:rPr>
          <w:rFonts w:ascii="Arial" w:eastAsia="Times New Roman" w:hAnsi="Arial" w:cs="Arial"/>
          <w:lang w:val="en-US" w:eastAsia="pl-PL"/>
        </w:rPr>
        <w:t>the 2021 budget.</w:t>
      </w:r>
    </w:p>
    <w:p w14:paraId="3E91F038" w14:textId="77777777" w:rsidR="006C1C76" w:rsidRPr="00345F18" w:rsidRDefault="006C1C76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4DA988D7" w14:textId="67A25660" w:rsidR="00B038D9" w:rsidRPr="00345F18" w:rsidRDefault="006C1C76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Members were then invited to vote </w:t>
      </w:r>
      <w:r w:rsidR="001C784E" w:rsidRPr="00345F18">
        <w:rPr>
          <w:rFonts w:ascii="Arial" w:eastAsia="Times New Roman" w:hAnsi="Arial" w:cs="Arial"/>
          <w:lang w:val="en-US" w:eastAsia="pl-PL"/>
        </w:rPr>
        <w:t xml:space="preserve">on </w:t>
      </w:r>
      <w:r w:rsidR="00707EDE" w:rsidRPr="00345F18">
        <w:rPr>
          <w:rFonts w:ascii="Arial" w:eastAsia="Times New Roman" w:hAnsi="Arial" w:cs="Arial"/>
          <w:lang w:val="en-US" w:eastAsia="pl-PL"/>
        </w:rPr>
        <w:t>Resolution</w:t>
      </w:r>
      <w:r w:rsidR="001C784E" w:rsidRPr="00345F18">
        <w:rPr>
          <w:rFonts w:ascii="Arial" w:eastAsia="Times New Roman" w:hAnsi="Arial" w:cs="Arial"/>
          <w:lang w:val="en-US" w:eastAsia="pl-PL"/>
        </w:rPr>
        <w:t xml:space="preserve"> number 5: Discharge of the Board of Directors from liability for the financial year ending 31 December 2019.</w:t>
      </w:r>
      <w:r w:rsidR="00347267" w:rsidRPr="00345F18">
        <w:rPr>
          <w:rFonts w:ascii="Arial" w:eastAsia="Times New Roman" w:hAnsi="Arial" w:cs="Arial"/>
          <w:lang w:val="en-US" w:eastAsia="pl-PL"/>
        </w:rPr>
        <w:t xml:space="preserve"> With 60 members voting in favor and 3</w:t>
      </w:r>
      <w:r w:rsidR="00CB3974" w:rsidRPr="00345F18">
        <w:rPr>
          <w:rFonts w:ascii="Arial" w:eastAsia="Times New Roman" w:hAnsi="Arial" w:cs="Arial"/>
          <w:lang w:val="en-US" w:eastAsia="pl-PL"/>
        </w:rPr>
        <w:t xml:space="preserve"> abstained, the ECTS</w:t>
      </w:r>
      <w:r w:rsidR="001C784E" w:rsidRPr="00345F18">
        <w:rPr>
          <w:rFonts w:ascii="Arial" w:eastAsia="Times New Roman" w:hAnsi="Arial" w:cs="Arial"/>
          <w:lang w:val="en-US" w:eastAsia="pl-PL"/>
        </w:rPr>
        <w:t xml:space="preserve"> </w:t>
      </w:r>
      <w:r w:rsidR="00B038D9" w:rsidRPr="00345F18">
        <w:rPr>
          <w:rFonts w:ascii="Arial" w:eastAsia="Times New Roman" w:hAnsi="Arial" w:cs="Arial"/>
          <w:lang w:val="en-US" w:eastAsia="pl-PL"/>
        </w:rPr>
        <w:t>Directors were discharged in respect of their duties performed during the financial year 201</w:t>
      </w:r>
      <w:r w:rsidR="001C784E" w:rsidRPr="00345F18">
        <w:rPr>
          <w:rFonts w:ascii="Arial" w:eastAsia="Times New Roman" w:hAnsi="Arial" w:cs="Arial"/>
          <w:lang w:val="en-US" w:eastAsia="pl-PL"/>
        </w:rPr>
        <w:t>9</w:t>
      </w:r>
      <w:r w:rsidR="00B038D9" w:rsidRPr="00345F18">
        <w:rPr>
          <w:rFonts w:ascii="Arial" w:eastAsia="Times New Roman" w:hAnsi="Arial" w:cs="Arial"/>
          <w:lang w:val="en-US" w:eastAsia="pl-PL"/>
        </w:rPr>
        <w:t>.</w:t>
      </w:r>
    </w:p>
    <w:p w14:paraId="19B0A33F" w14:textId="77777777" w:rsidR="0055777A" w:rsidRPr="00345F18" w:rsidRDefault="0055777A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4D982C2" w14:textId="2824CB89" w:rsidR="00CB3974" w:rsidRPr="007C7390" w:rsidRDefault="00CB3974" w:rsidP="00CB3974">
      <w:pPr>
        <w:pStyle w:val="ListParagraph"/>
        <w:numPr>
          <w:ilvl w:val="0"/>
          <w:numId w:val="1"/>
        </w:numPr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</w:pPr>
      <w:r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>Secretary</w:t>
      </w:r>
      <w:r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 xml:space="preserve">’s Report – </w:t>
      </w:r>
      <w:r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 xml:space="preserve">Gudrun Stenbeck </w:t>
      </w:r>
    </w:p>
    <w:p w14:paraId="63F98180" w14:textId="77777777" w:rsidR="00FE3618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 xml:space="preserve">ECTS Secretary, Gudrun Stenbeck </w:t>
      </w:r>
      <w:r w:rsidR="00FE3618" w:rsidRPr="00345F18">
        <w:rPr>
          <w:rFonts w:ascii="Arial" w:hAnsi="Arial" w:cs="Arial"/>
          <w:sz w:val="22"/>
          <w:szCs w:val="22"/>
          <w:lang w:val="en-US"/>
        </w:rPr>
        <w:t>reported on the following:</w:t>
      </w:r>
    </w:p>
    <w:p w14:paraId="5F321465" w14:textId="1A3D77B4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345F18">
        <w:rPr>
          <w:rFonts w:ascii="Arial" w:hAnsi="Arial" w:cs="Arial"/>
          <w:b/>
          <w:bCs/>
          <w:sz w:val="22"/>
          <w:szCs w:val="22"/>
          <w:lang w:val="en-US"/>
        </w:rPr>
        <w:t xml:space="preserve">2020 </w:t>
      </w:r>
      <w:r w:rsidR="00D01A66" w:rsidRPr="00345F18">
        <w:rPr>
          <w:rFonts w:ascii="Arial" w:hAnsi="Arial" w:cs="Arial"/>
          <w:b/>
          <w:bCs/>
          <w:sz w:val="22"/>
          <w:szCs w:val="22"/>
          <w:lang w:val="en-US"/>
        </w:rPr>
        <w:t>Membership</w:t>
      </w:r>
      <w:r w:rsidR="00815559" w:rsidRPr="00345F1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1F454FAB" w14:textId="77777777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>Full membership €95 – 228</w:t>
      </w:r>
    </w:p>
    <w:p w14:paraId="410E18F4" w14:textId="77777777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>Student membership €45 – 108</w:t>
      </w:r>
    </w:p>
    <w:p w14:paraId="54E02D91" w14:textId="77777777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>Corporate membership – 3 companies</w:t>
      </w:r>
    </w:p>
    <w:p w14:paraId="37410737" w14:textId="432602C4" w:rsidR="00707EDE" w:rsidRPr="00345F18" w:rsidRDefault="00D01A66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345F18">
        <w:rPr>
          <w:rFonts w:ascii="Arial" w:hAnsi="Arial" w:cs="Arial"/>
          <w:b/>
          <w:bCs/>
          <w:sz w:val="22"/>
          <w:szCs w:val="22"/>
          <w:lang w:val="en-US"/>
        </w:rPr>
        <w:t>Affiliated Membership</w:t>
      </w:r>
      <w:r w:rsidR="00815559" w:rsidRPr="00345F18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54BEA644" w14:textId="77777777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 xml:space="preserve">24 European national societies – 8,000 members </w:t>
      </w:r>
    </w:p>
    <w:p w14:paraId="30FD5E03" w14:textId="77777777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sz w:val="22"/>
          <w:szCs w:val="22"/>
          <w:lang w:val="en-US"/>
        </w:rPr>
        <w:t>10 international societies – 10,500 members</w:t>
      </w:r>
    </w:p>
    <w:p w14:paraId="0F3FA9CD" w14:textId="030C74BB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45F18">
        <w:rPr>
          <w:rFonts w:ascii="Arial" w:hAnsi="Arial" w:cs="Arial"/>
          <w:b/>
          <w:bCs/>
          <w:sz w:val="22"/>
          <w:szCs w:val="22"/>
          <w:lang w:val="en-US"/>
        </w:rPr>
        <w:t>International Federation of Musculoskeletal Research Societies (IFMRS)</w:t>
      </w:r>
      <w:r w:rsidRPr="00345F18">
        <w:rPr>
          <w:rFonts w:ascii="Arial" w:hAnsi="Arial" w:cs="Arial"/>
          <w:sz w:val="22"/>
          <w:szCs w:val="22"/>
          <w:lang w:val="en-US"/>
        </w:rPr>
        <w:t xml:space="preserve"> - ECTS, as a founding member, is represented by Bente Langdahl (co-chair) and Gudrun Stenbeck (board member). Other ECTS members are part of different working groups (big data, future global leaders, education)</w:t>
      </w:r>
    </w:p>
    <w:p w14:paraId="7D181ABF" w14:textId="460835CC" w:rsidR="00707EDE" w:rsidRPr="00345F18" w:rsidRDefault="00707EDE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4721567E" w14:textId="0CD6746F" w:rsidR="00707EDE" w:rsidRPr="00345F18" w:rsidRDefault="00815559" w:rsidP="00A2678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345F18">
        <w:rPr>
          <w:rFonts w:ascii="Arial" w:hAnsi="Arial" w:cs="Arial"/>
          <w:b/>
          <w:bCs/>
          <w:sz w:val="22"/>
          <w:szCs w:val="22"/>
          <w:lang w:val="en-US"/>
        </w:rPr>
        <w:t>Structure &amp; Governance:</w:t>
      </w:r>
    </w:p>
    <w:p w14:paraId="25D3D466" w14:textId="05810CBA" w:rsidR="004024E1" w:rsidRPr="00F226FA" w:rsidRDefault="004024E1" w:rsidP="00F226FA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F226FA">
        <w:rPr>
          <w:rFonts w:ascii="Arial" w:hAnsi="Arial" w:cs="Arial"/>
          <w:position w:val="1"/>
          <w:sz w:val="22"/>
          <w:szCs w:val="22"/>
          <w:lang w:val="en-GB"/>
        </w:rPr>
        <w:t xml:space="preserve">ECTS </w:t>
      </w:r>
      <w:r w:rsidR="00F226FA" w:rsidRPr="00F226FA">
        <w:rPr>
          <w:rFonts w:ascii="Arial" w:hAnsi="Arial" w:cs="Arial"/>
          <w:position w:val="1"/>
          <w:sz w:val="22"/>
          <w:szCs w:val="22"/>
          <w:lang w:val="en-GB"/>
        </w:rPr>
        <w:t>Board of Directors </w:t>
      </w:r>
      <w:r w:rsidRPr="00F226FA">
        <w:rPr>
          <w:rFonts w:ascii="Arial" w:hAnsi="Arial" w:cs="Arial"/>
          <w:sz w:val="22"/>
          <w:szCs w:val="22"/>
          <w:lang w:val="en-GB"/>
        </w:rPr>
        <w:t>- Elected by members</w:t>
      </w:r>
      <w:r w:rsidRPr="00F226FA">
        <w:rPr>
          <w:rFonts w:ascii="Arial" w:hAnsi="Arial" w:cs="Arial"/>
          <w:sz w:val="22"/>
          <w:szCs w:val="22"/>
          <w:lang w:val="en-US"/>
        </w:rPr>
        <w:t>​</w:t>
      </w:r>
    </w:p>
    <w:p w14:paraId="4A881C54" w14:textId="3B6B6734" w:rsidR="004024E1" w:rsidRPr="00F226FA" w:rsidRDefault="004024E1" w:rsidP="00F226FA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val="en-US" w:eastAsia="pl-PL"/>
        </w:rPr>
      </w:pPr>
      <w:r w:rsidRPr="00F226FA">
        <w:rPr>
          <w:rFonts w:ascii="Arial" w:eastAsia="Times New Roman" w:hAnsi="Arial" w:cs="Arial"/>
          <w:position w:val="1"/>
          <w:lang w:val="en-GB" w:eastAsia="pl-PL"/>
        </w:rPr>
        <w:t xml:space="preserve">ECTS </w:t>
      </w:r>
      <w:r w:rsidR="00F226FA" w:rsidRPr="00F226FA">
        <w:rPr>
          <w:rFonts w:ascii="Arial" w:eastAsia="Times New Roman" w:hAnsi="Arial" w:cs="Arial"/>
          <w:position w:val="1"/>
          <w:lang w:val="en-GB" w:eastAsia="pl-PL"/>
        </w:rPr>
        <w:t>Executive Committee </w:t>
      </w:r>
      <w:r w:rsidR="00F743E9" w:rsidRPr="00F226FA">
        <w:rPr>
          <w:rFonts w:ascii="Arial" w:eastAsia="Times New Roman" w:hAnsi="Arial" w:cs="Arial"/>
          <w:lang w:val="en-GB" w:eastAsia="pl-PL"/>
        </w:rPr>
        <w:t>–</w:t>
      </w:r>
      <w:r w:rsidRPr="00F226FA">
        <w:rPr>
          <w:rFonts w:ascii="Arial" w:eastAsia="Times New Roman" w:hAnsi="Arial" w:cs="Arial"/>
          <w:lang w:val="en-GB" w:eastAsia="pl-PL"/>
        </w:rPr>
        <w:t> </w:t>
      </w:r>
      <w:r w:rsidR="00F743E9" w:rsidRPr="00F226FA">
        <w:rPr>
          <w:rFonts w:ascii="Arial" w:eastAsia="Times New Roman" w:hAnsi="Arial" w:cs="Arial"/>
          <w:lang w:val="en-GB" w:eastAsia="pl-PL"/>
        </w:rPr>
        <w:t>responsible for f</w:t>
      </w:r>
      <w:r w:rsidRPr="00F226FA">
        <w:rPr>
          <w:rFonts w:ascii="Arial" w:eastAsia="Times New Roman" w:hAnsi="Arial" w:cs="Arial"/>
          <w:lang w:val="en-GB" w:eastAsia="pl-PL"/>
        </w:rPr>
        <w:t>inance and strategy</w:t>
      </w:r>
      <w:r w:rsidRPr="00F226FA">
        <w:rPr>
          <w:rFonts w:ascii="Arial" w:eastAsia="Times New Roman" w:hAnsi="Arial" w:cs="Arial"/>
          <w:lang w:val="en-US" w:eastAsia="pl-PL"/>
        </w:rPr>
        <w:t>​</w:t>
      </w:r>
      <w:r w:rsidR="00F743E9" w:rsidRPr="00F226FA">
        <w:rPr>
          <w:rFonts w:ascii="Arial" w:eastAsia="Times New Roman" w:hAnsi="Arial" w:cs="Arial"/>
          <w:lang w:val="en-US" w:eastAsia="pl-PL"/>
        </w:rPr>
        <w:t>, is composed of:</w:t>
      </w:r>
      <w:r w:rsidRPr="00F226FA">
        <w:rPr>
          <w:rFonts w:ascii="Arial" w:eastAsia="Times New Roman" w:hAnsi="Arial" w:cs="Arial"/>
          <w:lang w:val="en-US" w:eastAsia="pl-PL"/>
        </w:rPr>
        <w:br/>
      </w:r>
      <w:r w:rsidRPr="00F226FA">
        <w:rPr>
          <w:rFonts w:ascii="Arial" w:eastAsia="Times New Roman" w:hAnsi="Arial" w:cs="Arial"/>
          <w:position w:val="-2"/>
          <w:lang w:val="en-GB" w:eastAsia="pl-PL"/>
        </w:rPr>
        <w:t>President, President-elect or Past-president, Treasurer, Secretary and Executive Director</w:t>
      </w:r>
      <w:r w:rsidRPr="00F226FA">
        <w:rPr>
          <w:rFonts w:ascii="Arial" w:eastAsia="Times New Roman" w:hAnsi="Arial" w:cs="Arial"/>
          <w:lang w:val="en-US" w:eastAsia="pl-PL"/>
        </w:rPr>
        <w:t>​</w:t>
      </w:r>
    </w:p>
    <w:p w14:paraId="62B3A319" w14:textId="0981DF94" w:rsidR="004024E1" w:rsidRPr="00F226FA" w:rsidRDefault="004024E1" w:rsidP="00F226FA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val="en-GB" w:eastAsia="pl-PL"/>
        </w:rPr>
      </w:pPr>
      <w:r w:rsidRPr="00F226FA">
        <w:rPr>
          <w:rFonts w:ascii="Arial" w:eastAsia="Times New Roman" w:hAnsi="Arial" w:cs="Arial"/>
          <w:position w:val="1"/>
          <w:lang w:val="en-GB" w:eastAsia="pl-PL"/>
        </w:rPr>
        <w:t xml:space="preserve">ECTS </w:t>
      </w:r>
      <w:r w:rsidR="00F226FA" w:rsidRPr="00F226FA">
        <w:rPr>
          <w:rFonts w:ascii="Arial" w:eastAsia="Times New Roman" w:hAnsi="Arial" w:cs="Arial"/>
          <w:position w:val="1"/>
          <w:lang w:val="en-GB" w:eastAsia="pl-PL"/>
        </w:rPr>
        <w:t>Committees &amp; Action Groups </w:t>
      </w:r>
      <w:r w:rsidRPr="00F226FA">
        <w:rPr>
          <w:rFonts w:ascii="Arial" w:eastAsia="Times New Roman" w:hAnsi="Arial" w:cs="Arial"/>
          <w:lang w:val="en-GB" w:eastAsia="pl-PL"/>
        </w:rPr>
        <w:t>- composed of ECTS members​</w:t>
      </w:r>
      <w:r w:rsidR="007B1564" w:rsidRPr="00F226FA">
        <w:rPr>
          <w:rFonts w:ascii="Arial" w:eastAsia="Times New Roman" w:hAnsi="Arial" w:cs="Arial"/>
          <w:lang w:val="en-GB" w:eastAsia="pl-PL"/>
        </w:rPr>
        <w:t>, 18 Action groups with 94 Members</w:t>
      </w:r>
    </w:p>
    <w:p w14:paraId="2084D518" w14:textId="60D5C11B" w:rsidR="004024E1" w:rsidRPr="00F226FA" w:rsidRDefault="004024E1" w:rsidP="00F226FA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val="en-GB" w:eastAsia="pl-PL"/>
        </w:rPr>
      </w:pPr>
      <w:r w:rsidRPr="00F226FA">
        <w:rPr>
          <w:rFonts w:ascii="Arial" w:eastAsia="Times New Roman" w:hAnsi="Arial" w:cs="Arial"/>
          <w:position w:val="1"/>
          <w:lang w:val="en-GB" w:eastAsia="pl-PL"/>
        </w:rPr>
        <w:t xml:space="preserve">ECTS </w:t>
      </w:r>
      <w:r w:rsidR="00F226FA" w:rsidRPr="00F226FA">
        <w:rPr>
          <w:rFonts w:ascii="Arial" w:eastAsia="Times New Roman" w:hAnsi="Arial" w:cs="Arial"/>
          <w:position w:val="1"/>
          <w:lang w:val="en-GB" w:eastAsia="pl-PL"/>
        </w:rPr>
        <w:t>Staff</w:t>
      </w:r>
      <w:r w:rsidR="00F226FA" w:rsidRPr="00F226FA">
        <w:rPr>
          <w:rFonts w:ascii="Arial" w:eastAsia="Times New Roman" w:hAnsi="Arial" w:cs="Arial"/>
          <w:lang w:val="en-GB" w:eastAsia="pl-PL"/>
        </w:rPr>
        <w:t> </w:t>
      </w:r>
      <w:r w:rsidRPr="00F226FA">
        <w:rPr>
          <w:rFonts w:ascii="Arial" w:eastAsia="Times New Roman" w:hAnsi="Arial" w:cs="Arial"/>
          <w:lang w:val="en-GB" w:eastAsia="pl-PL"/>
        </w:rPr>
        <w:t>– Roberta Mugnai</w:t>
      </w:r>
      <w:r w:rsidR="007B1564" w:rsidRPr="00F226FA">
        <w:rPr>
          <w:rFonts w:ascii="Arial" w:eastAsia="Times New Roman" w:hAnsi="Arial" w:cs="Arial"/>
          <w:lang w:val="en-GB" w:eastAsia="pl-PL"/>
        </w:rPr>
        <w:t>, Dorota Doszko-Nowak, Julien Delaye and Thomas Pierre (Internship)</w:t>
      </w:r>
    </w:p>
    <w:p w14:paraId="22EFB97C" w14:textId="1ACB8446" w:rsidR="004024E1" w:rsidRPr="00F226FA" w:rsidRDefault="004024E1" w:rsidP="00F226FA">
      <w:pPr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lang w:val="en-US" w:eastAsia="pl-PL"/>
        </w:rPr>
      </w:pPr>
      <w:r w:rsidRPr="00F226FA">
        <w:rPr>
          <w:rFonts w:ascii="Arial" w:eastAsia="Times New Roman" w:hAnsi="Arial" w:cs="Arial"/>
          <w:position w:val="1"/>
          <w:lang w:val="en-GB" w:eastAsia="pl-PL"/>
        </w:rPr>
        <w:t xml:space="preserve">ECTS </w:t>
      </w:r>
      <w:r w:rsidR="00F226FA" w:rsidRPr="00F226FA">
        <w:rPr>
          <w:rFonts w:ascii="Arial" w:eastAsia="Times New Roman" w:hAnsi="Arial" w:cs="Arial"/>
          <w:position w:val="1"/>
          <w:lang w:val="en-GB" w:eastAsia="pl-PL"/>
        </w:rPr>
        <w:t xml:space="preserve">Congress </w:t>
      </w:r>
      <w:r w:rsidR="007B1564" w:rsidRPr="00F226FA">
        <w:rPr>
          <w:rFonts w:ascii="Arial" w:eastAsia="Times New Roman" w:hAnsi="Arial" w:cs="Arial"/>
          <w:position w:val="1"/>
          <w:lang w:val="en-GB" w:eastAsia="pl-PL"/>
        </w:rPr>
        <w:t>Secretariat </w:t>
      </w:r>
      <w:r w:rsidRPr="00F226FA">
        <w:rPr>
          <w:rFonts w:ascii="Arial" w:eastAsia="Times New Roman" w:hAnsi="Arial" w:cs="Arial"/>
          <w:lang w:val="en-GB" w:eastAsia="pl-PL"/>
        </w:rPr>
        <w:t>– 20</w:t>
      </w:r>
      <w:r w:rsidR="007B1564" w:rsidRPr="00F226FA">
        <w:rPr>
          <w:rFonts w:ascii="Arial" w:eastAsia="Times New Roman" w:hAnsi="Arial" w:cs="Arial"/>
          <w:lang w:val="en-GB" w:eastAsia="pl-PL"/>
        </w:rPr>
        <w:t>20</w:t>
      </w:r>
      <w:r w:rsidRPr="00F226FA">
        <w:rPr>
          <w:rFonts w:ascii="Arial" w:eastAsia="Times New Roman" w:hAnsi="Arial" w:cs="Arial"/>
          <w:lang w:val="en-GB" w:eastAsia="pl-PL"/>
        </w:rPr>
        <w:t>: Interplan supported by Roberta Mugnai</w:t>
      </w:r>
      <w:r w:rsidRPr="00F226FA">
        <w:rPr>
          <w:rFonts w:ascii="Arial" w:eastAsia="Times New Roman" w:hAnsi="Arial" w:cs="Arial"/>
          <w:lang w:val="en-US" w:eastAsia="pl-PL"/>
        </w:rPr>
        <w:t>​</w:t>
      </w:r>
    </w:p>
    <w:p w14:paraId="2198103C" w14:textId="492AEDB7" w:rsidR="00F743E9" w:rsidRPr="00345F18" w:rsidRDefault="00F743E9" w:rsidP="00F226FA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040DFAFF" w14:textId="42A7C0B6" w:rsidR="00CA481D" w:rsidRPr="00345F18" w:rsidRDefault="00CA481D" w:rsidP="00F226FA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Gudrun informed about plans to change rule for ECTS President elections. All Directors except President are elected for the period of 3 years, once renewable. President is elected by the Board.</w:t>
      </w:r>
    </w:p>
    <w:p w14:paraId="055A349D" w14:textId="664948D9" w:rsidR="00820548" w:rsidRPr="00345F18" w:rsidRDefault="00CA481D" w:rsidP="00F226FA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 xml:space="preserve">Planned change in bylaws: The President shall be elected by the General Assembly for a period of six years where he/she will serve the first year as President Elect, the following three years as President and the last two years as Past-President. </w:t>
      </w:r>
    </w:p>
    <w:p w14:paraId="6491EBFB" w14:textId="77777777" w:rsidR="00820548" w:rsidRPr="00345F18" w:rsidRDefault="00820548" w:rsidP="00F226FA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  <w:r w:rsidRPr="00345F18">
        <w:rPr>
          <w:rFonts w:ascii="Arial" w:eastAsia="Times New Roman" w:hAnsi="Arial" w:cs="Arial"/>
          <w:lang w:val="en-US" w:eastAsia="pl-PL"/>
        </w:rPr>
        <w:t>Changes in the current ECTS Bylaws will be voted by the members in 2021 allowing a direct President election in 2022.</w:t>
      </w:r>
    </w:p>
    <w:p w14:paraId="7F7B7B7F" w14:textId="77777777" w:rsidR="00255A43" w:rsidRPr="00345F18" w:rsidRDefault="00255A43" w:rsidP="00A2678F">
      <w:pPr>
        <w:spacing w:after="0" w:line="360" w:lineRule="auto"/>
        <w:ind w:left="350"/>
        <w:textAlignment w:val="baseline"/>
        <w:rPr>
          <w:rFonts w:ascii="Arial" w:eastAsia="Times New Roman" w:hAnsi="Arial" w:cs="Arial"/>
          <w:lang w:val="en-US" w:eastAsia="pl-PL"/>
        </w:rPr>
      </w:pPr>
    </w:p>
    <w:p w14:paraId="7616F9B0" w14:textId="4D6B14B5" w:rsidR="00820548" w:rsidRPr="007C7390" w:rsidRDefault="00820548" w:rsidP="00820548">
      <w:pPr>
        <w:pStyle w:val="ListParagraph"/>
        <w:numPr>
          <w:ilvl w:val="0"/>
          <w:numId w:val="1"/>
        </w:numPr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</w:pPr>
      <w:r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 xml:space="preserve">Report </w:t>
      </w:r>
      <w:r w:rsidR="0087033B" w:rsidRPr="007C7390">
        <w:rPr>
          <w:rFonts w:ascii="Arial" w:eastAsia="Times New Roman" w:hAnsi="Arial" w:cs="Arial"/>
          <w:b/>
          <w:bCs/>
          <w:sz w:val="24"/>
          <w:szCs w:val="24"/>
          <w:lang w:val="fr-BE" w:eastAsia="pl-PL"/>
        </w:rPr>
        <w:t>on ECTS Activities</w:t>
      </w:r>
    </w:p>
    <w:p w14:paraId="46E4CC33" w14:textId="1BF32E5B" w:rsidR="00477D1A" w:rsidRPr="00345F18" w:rsidRDefault="00477D1A" w:rsidP="0087033B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Education Committee report</w:t>
      </w:r>
      <w:r w:rsidR="0087033B" w:rsidRPr="00345F18">
        <w:rPr>
          <w:rFonts w:ascii="Arial" w:hAnsi="Arial" w:cs="Arial"/>
          <w:b/>
          <w:bCs/>
          <w:lang w:val="en-US"/>
        </w:rPr>
        <w:t xml:space="preserve"> – Nuria Guañabens</w:t>
      </w:r>
    </w:p>
    <w:p w14:paraId="3C104D4F" w14:textId="7CFBC016" w:rsidR="00477D1A" w:rsidRPr="00345F18" w:rsidRDefault="00477D1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Education Committee Chair, Nuria Guañabens, presented report on the carried out and future courses and webinars:</w:t>
      </w:r>
    </w:p>
    <w:p w14:paraId="1C8432B8" w14:textId="5043643B" w:rsidR="00477D1A" w:rsidRPr="00345F18" w:rsidRDefault="00477D1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Clinical Mellanby training that took place on </w:t>
      </w:r>
      <w:r w:rsidR="00D01262" w:rsidRPr="00345F18">
        <w:rPr>
          <w:rFonts w:ascii="Arial" w:hAnsi="Arial" w:cs="Arial"/>
          <w:lang w:val="en-US"/>
        </w:rPr>
        <w:t>12 September 2019</w:t>
      </w:r>
      <w:r w:rsidRPr="00345F18">
        <w:rPr>
          <w:rFonts w:ascii="Arial" w:hAnsi="Arial" w:cs="Arial"/>
          <w:lang w:val="en-US"/>
        </w:rPr>
        <w:t xml:space="preserve"> in B</w:t>
      </w:r>
      <w:r w:rsidR="00D01262" w:rsidRPr="00345F18">
        <w:rPr>
          <w:rFonts w:ascii="Arial" w:hAnsi="Arial" w:cs="Arial"/>
          <w:lang w:val="en-US"/>
        </w:rPr>
        <w:t>asel</w:t>
      </w:r>
      <w:r w:rsidRPr="00345F18">
        <w:rPr>
          <w:rFonts w:ascii="Arial" w:hAnsi="Arial" w:cs="Arial"/>
          <w:lang w:val="en-US"/>
        </w:rPr>
        <w:t xml:space="preserve">, </w:t>
      </w:r>
      <w:r w:rsidR="00C63736" w:rsidRPr="00345F18">
        <w:rPr>
          <w:rFonts w:ascii="Arial" w:hAnsi="Arial" w:cs="Arial"/>
          <w:lang w:val="en-US"/>
        </w:rPr>
        <w:t>Switzerland</w:t>
      </w:r>
      <w:r w:rsidRPr="00345F18">
        <w:rPr>
          <w:rFonts w:ascii="Arial" w:hAnsi="Arial" w:cs="Arial"/>
          <w:lang w:val="en-US"/>
        </w:rPr>
        <w:t xml:space="preserve">. Local organizer was </w:t>
      </w:r>
      <w:r w:rsidR="00D01262" w:rsidRPr="00345F18">
        <w:rPr>
          <w:rFonts w:ascii="Arial" w:hAnsi="Arial" w:cs="Arial"/>
          <w:lang w:val="en-US"/>
        </w:rPr>
        <w:t>Christian Meier.</w:t>
      </w:r>
      <w:r w:rsidR="0087033B" w:rsidRPr="00345F18">
        <w:rPr>
          <w:rFonts w:ascii="Arial" w:hAnsi="Arial" w:cs="Arial"/>
          <w:lang w:val="en-US"/>
        </w:rPr>
        <w:t xml:space="preserve">  </w:t>
      </w:r>
      <w:r w:rsidRPr="00345F18">
        <w:rPr>
          <w:rFonts w:ascii="Arial" w:hAnsi="Arial" w:cs="Arial"/>
          <w:lang w:val="en-US"/>
        </w:rPr>
        <w:t>Next is planned on 1</w:t>
      </w:r>
      <w:r w:rsidR="00D01262" w:rsidRPr="00345F18">
        <w:rPr>
          <w:rFonts w:ascii="Arial" w:hAnsi="Arial" w:cs="Arial"/>
          <w:lang w:val="en-US"/>
        </w:rPr>
        <w:t>9</w:t>
      </w:r>
      <w:r w:rsidRPr="00345F18">
        <w:rPr>
          <w:rFonts w:ascii="Arial" w:hAnsi="Arial" w:cs="Arial"/>
          <w:lang w:val="en-US"/>
        </w:rPr>
        <w:t xml:space="preserve"> </w:t>
      </w:r>
      <w:r w:rsidR="00D01262" w:rsidRPr="00345F18">
        <w:rPr>
          <w:rFonts w:ascii="Arial" w:hAnsi="Arial" w:cs="Arial"/>
          <w:lang w:val="en-US"/>
        </w:rPr>
        <w:t>October</w:t>
      </w:r>
      <w:r w:rsidRPr="00345F18">
        <w:rPr>
          <w:rFonts w:ascii="Arial" w:hAnsi="Arial" w:cs="Arial"/>
          <w:lang w:val="en-US"/>
        </w:rPr>
        <w:t xml:space="preserve"> 20</w:t>
      </w:r>
      <w:r w:rsidR="00D01262" w:rsidRPr="00345F18">
        <w:rPr>
          <w:rFonts w:ascii="Arial" w:hAnsi="Arial" w:cs="Arial"/>
          <w:lang w:val="en-US"/>
        </w:rPr>
        <w:t>20</w:t>
      </w:r>
      <w:r w:rsidRPr="00345F18">
        <w:rPr>
          <w:rFonts w:ascii="Arial" w:hAnsi="Arial" w:cs="Arial"/>
          <w:lang w:val="en-US"/>
        </w:rPr>
        <w:t xml:space="preserve"> in </w:t>
      </w:r>
      <w:r w:rsidR="00D01262" w:rsidRPr="00345F18">
        <w:rPr>
          <w:rFonts w:ascii="Arial" w:hAnsi="Arial" w:cs="Arial"/>
          <w:lang w:val="en-US"/>
        </w:rPr>
        <w:t>Marseille</w:t>
      </w:r>
      <w:r w:rsidRPr="00345F18">
        <w:rPr>
          <w:rFonts w:ascii="Arial" w:hAnsi="Arial" w:cs="Arial"/>
          <w:lang w:val="en-US"/>
        </w:rPr>
        <w:t xml:space="preserve">, </w:t>
      </w:r>
      <w:r w:rsidR="00D01262" w:rsidRPr="00345F18">
        <w:rPr>
          <w:rFonts w:ascii="Arial" w:hAnsi="Arial" w:cs="Arial"/>
          <w:lang w:val="en-US"/>
        </w:rPr>
        <w:t>France.</w:t>
      </w:r>
      <w:r w:rsidRPr="00345F18">
        <w:rPr>
          <w:rFonts w:ascii="Arial" w:hAnsi="Arial" w:cs="Arial"/>
          <w:lang w:val="en-US"/>
        </w:rPr>
        <w:t xml:space="preserve"> Local organizer is </w:t>
      </w:r>
      <w:r w:rsidR="00D01262" w:rsidRPr="00345F18">
        <w:rPr>
          <w:rFonts w:ascii="Arial" w:hAnsi="Arial" w:cs="Arial"/>
          <w:lang w:val="en-US"/>
        </w:rPr>
        <w:t>Pawel Szulc.</w:t>
      </w:r>
    </w:p>
    <w:p w14:paraId="0675EE65" w14:textId="75474B57" w:rsidR="00D01262" w:rsidRPr="00345F18" w:rsidRDefault="00D01262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C198CE9" w14:textId="611B6556" w:rsidR="00D01262" w:rsidRPr="00345F18" w:rsidRDefault="0087033B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A new</w:t>
      </w:r>
      <w:r w:rsidR="00D01262" w:rsidRPr="00345F18">
        <w:rPr>
          <w:rFonts w:ascii="Arial" w:hAnsi="Arial" w:cs="Arial"/>
          <w:lang w:val="en-US"/>
        </w:rPr>
        <w:t xml:space="preserve"> Clinical Training Course</w:t>
      </w:r>
      <w:r w:rsidRPr="00345F18">
        <w:rPr>
          <w:rFonts w:ascii="Arial" w:hAnsi="Arial" w:cs="Arial"/>
          <w:lang w:val="en-US"/>
        </w:rPr>
        <w:t xml:space="preserve"> will be organized in 2021</w:t>
      </w:r>
      <w:r w:rsidR="00D01262" w:rsidRPr="00345F18">
        <w:rPr>
          <w:rFonts w:ascii="Arial" w:hAnsi="Arial" w:cs="Arial"/>
          <w:lang w:val="en-US"/>
        </w:rPr>
        <w:t xml:space="preserve">. The purpose is </w:t>
      </w:r>
      <w:r w:rsidR="00C63736" w:rsidRPr="00345F18">
        <w:rPr>
          <w:rFonts w:ascii="Arial" w:hAnsi="Arial" w:cs="Arial"/>
          <w:lang w:val="en-US"/>
        </w:rPr>
        <w:t>to provide</w:t>
      </w:r>
      <w:r w:rsidR="00D01262" w:rsidRPr="00345F18">
        <w:rPr>
          <w:rFonts w:ascii="Arial" w:hAnsi="Arial" w:cs="Arial"/>
          <w:lang w:val="en-US"/>
        </w:rPr>
        <w:t xml:space="preserve"> a training opportunity to clinical members of the society and to promote the outreach of the society to clinicians in training. Organizers </w:t>
      </w:r>
      <w:r w:rsidR="00C63736" w:rsidRPr="00345F18">
        <w:rPr>
          <w:rFonts w:ascii="Arial" w:hAnsi="Arial" w:cs="Arial"/>
          <w:lang w:val="en-US"/>
        </w:rPr>
        <w:t>are</w:t>
      </w:r>
      <w:r w:rsidR="00D01262" w:rsidRPr="00345F18">
        <w:rPr>
          <w:rFonts w:ascii="Arial" w:hAnsi="Arial" w:cs="Arial"/>
          <w:lang w:val="en-US"/>
        </w:rPr>
        <w:t xml:space="preserve"> Richard Eastell, Bo Abrahamsen and Núria Guañabens. Frist Course will be held in 2021.</w:t>
      </w:r>
    </w:p>
    <w:p w14:paraId="419F5FC0" w14:textId="67515ACA" w:rsidR="00477D1A" w:rsidRPr="00345F18" w:rsidRDefault="00477D1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Nuria described PhD Training, that was held in </w:t>
      </w:r>
      <w:r w:rsidR="00D01262" w:rsidRPr="00345F18">
        <w:rPr>
          <w:rFonts w:ascii="Arial" w:hAnsi="Arial" w:cs="Arial"/>
          <w:lang w:val="en-US"/>
        </w:rPr>
        <w:t>Bologna, Italy, 7-10 September 2019</w:t>
      </w:r>
      <w:r w:rsidRPr="00345F18">
        <w:rPr>
          <w:rFonts w:ascii="Arial" w:hAnsi="Arial" w:cs="Arial"/>
          <w:lang w:val="en-US"/>
        </w:rPr>
        <w:t xml:space="preserve">. It was organized by </w:t>
      </w:r>
      <w:r w:rsidR="00D01262" w:rsidRPr="00345F18">
        <w:rPr>
          <w:rFonts w:ascii="Arial" w:hAnsi="Arial" w:cs="Arial"/>
          <w:lang w:val="en-US"/>
        </w:rPr>
        <w:t>Nadia Rucci, Luca Sangiorgi, Gudrun Stenbeck and Núria Guañabens</w:t>
      </w:r>
      <w:r w:rsidRPr="00345F18">
        <w:rPr>
          <w:rFonts w:ascii="Arial" w:hAnsi="Arial" w:cs="Arial"/>
          <w:lang w:val="en-US"/>
        </w:rPr>
        <w:t>.</w:t>
      </w:r>
    </w:p>
    <w:p w14:paraId="28369D87" w14:textId="78104054" w:rsidR="00D01262" w:rsidRPr="00345F18" w:rsidRDefault="00D01262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In 2020, d</w:t>
      </w:r>
      <w:r w:rsidR="00C63736" w:rsidRPr="00345F18">
        <w:rPr>
          <w:rFonts w:ascii="Arial" w:hAnsi="Arial" w:cs="Arial"/>
          <w:lang w:val="en-US"/>
        </w:rPr>
        <w:t>ue</w:t>
      </w:r>
      <w:r w:rsidRPr="00345F18">
        <w:rPr>
          <w:rFonts w:ascii="Arial" w:hAnsi="Arial" w:cs="Arial"/>
          <w:lang w:val="en-US"/>
        </w:rPr>
        <w:t xml:space="preserve"> to Covid-19 outbreak,  PhD course was replaced by ECTS / GEMSTONE Digital Masterclass for PhD Students and Trainees, online event </w:t>
      </w:r>
      <w:r w:rsidR="00C63736" w:rsidRPr="00345F18">
        <w:rPr>
          <w:rFonts w:ascii="Arial" w:hAnsi="Arial" w:cs="Arial"/>
          <w:lang w:val="en-US"/>
        </w:rPr>
        <w:t xml:space="preserve"> on 23-25 June 2020, </w:t>
      </w:r>
      <w:r w:rsidRPr="00345F18">
        <w:rPr>
          <w:rFonts w:ascii="Arial" w:hAnsi="Arial" w:cs="Arial"/>
          <w:lang w:val="en-US"/>
        </w:rPr>
        <w:t>organized by Claudine Blin, Anna Teti and Fernando Rivadeneira.</w:t>
      </w:r>
    </w:p>
    <w:p w14:paraId="1A29164E" w14:textId="1BA860F0" w:rsidR="00477D1A" w:rsidRPr="00345F18" w:rsidRDefault="00477D1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Next one is planned in </w:t>
      </w:r>
      <w:r w:rsidR="00D01262" w:rsidRPr="00345F18">
        <w:rPr>
          <w:rFonts w:ascii="Arial" w:hAnsi="Arial" w:cs="Arial"/>
          <w:lang w:val="en-US"/>
        </w:rPr>
        <w:t>Edinburgh</w:t>
      </w:r>
      <w:r w:rsidRPr="00345F18">
        <w:rPr>
          <w:rFonts w:ascii="Arial" w:hAnsi="Arial" w:cs="Arial"/>
          <w:lang w:val="en-US"/>
        </w:rPr>
        <w:t xml:space="preserve"> </w:t>
      </w:r>
      <w:r w:rsidR="00D01262" w:rsidRPr="00345F18">
        <w:rPr>
          <w:rFonts w:ascii="Arial" w:hAnsi="Arial" w:cs="Arial"/>
          <w:lang w:val="en-US"/>
        </w:rPr>
        <w:t>UK</w:t>
      </w:r>
      <w:r w:rsidRPr="00345F18">
        <w:rPr>
          <w:rFonts w:ascii="Arial" w:hAnsi="Arial" w:cs="Arial"/>
          <w:lang w:val="en-US"/>
        </w:rPr>
        <w:t xml:space="preserve">, </w:t>
      </w:r>
      <w:r w:rsidR="00D01262" w:rsidRPr="00345F18">
        <w:rPr>
          <w:rFonts w:ascii="Arial" w:hAnsi="Arial" w:cs="Arial"/>
          <w:lang w:val="en-US"/>
        </w:rPr>
        <w:t>in 2021.</w:t>
      </w:r>
    </w:p>
    <w:p w14:paraId="5CE998FF" w14:textId="208CE3C6" w:rsidR="00D01262" w:rsidRPr="00345F18" w:rsidRDefault="00477D1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Nuria Reported on the Webinars that were organized by Bram van der Eerden and the action group. 10 webinars/year and webinar TC every 2 months. </w:t>
      </w:r>
    </w:p>
    <w:p w14:paraId="354961BD" w14:textId="48D18936" w:rsidR="00477D1A" w:rsidRPr="00345F18" w:rsidRDefault="00D01262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She informed about new webinar organized as The ECTS Congress Avant </w:t>
      </w:r>
      <w:r w:rsidR="00C63736" w:rsidRPr="00345F18">
        <w:rPr>
          <w:rFonts w:ascii="Arial" w:hAnsi="Arial" w:cs="Arial"/>
          <w:lang w:val="en-US"/>
        </w:rPr>
        <w:t>Première, ECTS</w:t>
      </w:r>
      <w:r w:rsidRPr="00345F18">
        <w:rPr>
          <w:rFonts w:ascii="Arial" w:hAnsi="Arial" w:cs="Arial"/>
          <w:lang w:val="en-US"/>
        </w:rPr>
        <w:t xml:space="preserve">2020@Home, 19 May 2020. </w:t>
      </w:r>
    </w:p>
    <w:p w14:paraId="3B7F9D87" w14:textId="77777777" w:rsidR="00A1441F" w:rsidRPr="00345F18" w:rsidRDefault="00A1441F" w:rsidP="00A2678F">
      <w:pPr>
        <w:spacing w:after="0" w:line="360" w:lineRule="auto"/>
        <w:textAlignment w:val="baseline"/>
        <w:rPr>
          <w:rFonts w:ascii="Arial" w:eastAsia="Times New Roman" w:hAnsi="Arial" w:cs="Arial"/>
          <w:lang w:val="en-US" w:eastAsia="pl-PL"/>
        </w:rPr>
      </w:pPr>
    </w:p>
    <w:p w14:paraId="6EC7E9F9" w14:textId="183D7DD2" w:rsidR="00A1441F" w:rsidRPr="007C7390" w:rsidRDefault="00FC6420" w:rsidP="00A77AAD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7C739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Research Committee Report</w:t>
      </w:r>
      <w:r w:rsidR="00A77AAD" w:rsidRPr="007C7390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– Barbara Obermayer-Pietsch</w:t>
      </w:r>
    </w:p>
    <w:p w14:paraId="6930DF93" w14:textId="0DD3E9CF" w:rsidR="004254CB" w:rsidRPr="00345F18" w:rsidRDefault="00FC6420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Barbara then reported on 2019 grants and awards</w:t>
      </w:r>
      <w:r w:rsidR="009736A3" w:rsidRPr="00345F18">
        <w:rPr>
          <w:rFonts w:ascii="Arial" w:hAnsi="Arial" w:cs="Arial"/>
          <w:lang w:val="en-US"/>
        </w:rPr>
        <w:t xml:space="preserve"> committee work, she informed about</w:t>
      </w:r>
      <w:r w:rsidR="00781D3D" w:rsidRPr="00345F18">
        <w:rPr>
          <w:rFonts w:ascii="Arial" w:hAnsi="Arial" w:cs="Arial"/>
          <w:lang w:val="en-US"/>
        </w:rPr>
        <w:t xml:space="preserve"> </w:t>
      </w:r>
      <w:r w:rsidR="00CA481D" w:rsidRPr="00345F18">
        <w:rPr>
          <w:rFonts w:ascii="Arial" w:hAnsi="Arial" w:cs="Arial"/>
          <w:lang w:val="en-US"/>
        </w:rPr>
        <w:t>new procedure of the review, with no-conflict of interest</w:t>
      </w:r>
      <w:r w:rsidR="009736A3" w:rsidRPr="00345F18">
        <w:rPr>
          <w:rFonts w:ascii="Arial" w:hAnsi="Arial" w:cs="Arial"/>
          <w:lang w:val="en-US"/>
        </w:rPr>
        <w:t>.</w:t>
      </w:r>
    </w:p>
    <w:p w14:paraId="0E799E07" w14:textId="37FADA82" w:rsidR="00781D3D" w:rsidRPr="00345F18" w:rsidRDefault="00255A43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Then she informed about number of applications for the Fellowship and Academy membership</w:t>
      </w:r>
      <w:r w:rsidR="00A1441F" w:rsidRPr="00345F18">
        <w:rPr>
          <w:rFonts w:ascii="Arial" w:hAnsi="Arial" w:cs="Arial"/>
          <w:lang w:val="en-US"/>
        </w:rPr>
        <w:t>.</w:t>
      </w:r>
      <w:r w:rsidR="00781D3D" w:rsidRPr="00345F18">
        <w:rPr>
          <w:rFonts w:ascii="Arial" w:hAnsi="Arial" w:cs="Arial"/>
          <w:lang w:val="en-US"/>
        </w:rPr>
        <w:t xml:space="preserve"> She also mentioned that there were 2 calls for the Academy applications, clinical and basic due to lack of clinical applications in the first call. Second call was success with 9 clinical applications.</w:t>
      </w:r>
    </w:p>
    <w:p w14:paraId="03253A31" w14:textId="37B0B177" w:rsidR="00781D3D" w:rsidRPr="00345F18" w:rsidRDefault="00781D3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</w:t>
      </w:r>
      <w:r w:rsidR="00477D1A" w:rsidRPr="00345F18">
        <w:rPr>
          <w:rFonts w:ascii="Arial" w:hAnsi="Arial" w:cs="Arial"/>
          <w:lang w:val="en-US"/>
        </w:rPr>
        <w:t>e</w:t>
      </w:r>
      <w:r w:rsidRPr="00345F18">
        <w:rPr>
          <w:rFonts w:ascii="Arial" w:hAnsi="Arial" w:cs="Arial"/>
          <w:lang w:val="en-US"/>
        </w:rPr>
        <w:t xml:space="preserve">n Barbara Presented winners of the 2020 Named awards and </w:t>
      </w:r>
      <w:r w:rsidR="00477D1A" w:rsidRPr="00345F18">
        <w:rPr>
          <w:rFonts w:ascii="Arial" w:hAnsi="Arial" w:cs="Arial"/>
          <w:lang w:val="en-US"/>
        </w:rPr>
        <w:t>F</w:t>
      </w:r>
      <w:r w:rsidRPr="00345F18">
        <w:rPr>
          <w:rFonts w:ascii="Arial" w:hAnsi="Arial" w:cs="Arial"/>
          <w:lang w:val="en-US"/>
        </w:rPr>
        <w:t>ellowship as follows:</w:t>
      </w:r>
    </w:p>
    <w:p w14:paraId="15D3098C" w14:textId="0182C753" w:rsidR="00781D3D" w:rsidRPr="00345F18" w:rsidRDefault="00781D3D" w:rsidP="00C8317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Iain</w:t>
      </w:r>
      <w:r w:rsidR="00C83177" w:rsidRPr="00345F18">
        <w:rPr>
          <w:rFonts w:ascii="Arial" w:hAnsi="Arial" w:cs="Arial"/>
          <w:lang w:val="en-US"/>
        </w:rPr>
        <w:t xml:space="preserve"> </w:t>
      </w:r>
      <w:r w:rsidRPr="00345F18">
        <w:rPr>
          <w:rFonts w:ascii="Arial" w:hAnsi="Arial" w:cs="Arial"/>
          <w:lang w:val="en-US"/>
        </w:rPr>
        <w:t>T Boyle Award: Andrea Palermo</w:t>
      </w:r>
    </w:p>
    <w:p w14:paraId="1F44479D" w14:textId="5C6DBA63" w:rsidR="00781D3D" w:rsidRPr="00345F18" w:rsidRDefault="00781D3D" w:rsidP="00C8317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Mike Horton Award: Jane Lian</w:t>
      </w:r>
    </w:p>
    <w:p w14:paraId="46A15C1D" w14:textId="6C2B9C4E" w:rsidR="00781D3D" w:rsidRPr="00345F18" w:rsidRDefault="00781D3D" w:rsidP="00C8317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Philippe Bordier Award: Rajesh Thakker</w:t>
      </w:r>
    </w:p>
    <w:p w14:paraId="75A7A55D" w14:textId="098BAE94" w:rsidR="00781D3D" w:rsidRPr="00345F18" w:rsidRDefault="00781D3D" w:rsidP="00A2678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Steven Boonen Award</w:t>
      </w:r>
      <w:r w:rsidR="00C83177" w:rsidRPr="00345F18">
        <w:rPr>
          <w:rFonts w:ascii="Arial" w:hAnsi="Arial" w:cs="Arial"/>
          <w:lang w:val="en-US"/>
        </w:rPr>
        <w:t xml:space="preserve"> – supported by Amben</w:t>
      </w:r>
      <w:r w:rsidRPr="00345F18">
        <w:rPr>
          <w:rFonts w:ascii="Arial" w:hAnsi="Arial" w:cs="Arial"/>
          <w:lang w:val="en-US"/>
        </w:rPr>
        <w:t>: Outi Makitie</w:t>
      </w:r>
    </w:p>
    <w:p w14:paraId="4C5BEE06" w14:textId="1FE5D10B" w:rsidR="00781D3D" w:rsidRPr="00345F18" w:rsidRDefault="00781D3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ECTS Fellowship:</w:t>
      </w:r>
    </w:p>
    <w:p w14:paraId="52A2F37E" w14:textId="77777777" w:rsidR="00781D3D" w:rsidRPr="00345F18" w:rsidRDefault="00781D3D" w:rsidP="00C8317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Clinical Fellowship: Andreas Fontalis</w:t>
      </w:r>
    </w:p>
    <w:p w14:paraId="623A8037" w14:textId="07C3B9A2" w:rsidR="00A1441F" w:rsidRPr="00345F18" w:rsidRDefault="00781D3D" w:rsidP="00C83177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Basic Fellowship: Antonio Maurizi</w:t>
      </w:r>
    </w:p>
    <w:p w14:paraId="7AB52BE1" w14:textId="13614124" w:rsidR="00096C3C" w:rsidRPr="00345F18" w:rsidRDefault="00096C3C" w:rsidP="00A2678F">
      <w:pPr>
        <w:kinsoku w:val="0"/>
        <w:overflowPunct w:val="0"/>
        <w:spacing w:after="0" w:line="360" w:lineRule="auto"/>
        <w:contextualSpacing/>
        <w:textAlignment w:val="baseline"/>
        <w:rPr>
          <w:rFonts w:ascii="Arial" w:eastAsia="+mn-ea" w:hAnsi="Arial" w:cs="Arial"/>
          <w:color w:val="000000"/>
          <w:kern w:val="24"/>
          <w:lang w:val="en-US" w:eastAsia="en-GB"/>
        </w:rPr>
      </w:pPr>
    </w:p>
    <w:p w14:paraId="2FD38996" w14:textId="1C6C2B08" w:rsidR="00096C3C" w:rsidRPr="00345F18" w:rsidRDefault="00096C3C" w:rsidP="00710156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Clinical Science Committee Report</w:t>
      </w:r>
      <w:r w:rsidR="00C83177" w:rsidRPr="00345F18">
        <w:rPr>
          <w:rFonts w:ascii="Arial" w:hAnsi="Arial" w:cs="Arial"/>
          <w:b/>
          <w:bCs/>
          <w:lang w:val="en-US"/>
        </w:rPr>
        <w:t xml:space="preserve"> – Carola Zillikens</w:t>
      </w:r>
    </w:p>
    <w:p w14:paraId="396F348E" w14:textId="14E383E1" w:rsidR="00096C3C" w:rsidRPr="00345F18" w:rsidRDefault="00162025" w:rsidP="00C83177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The Clinical Science Committee is made of </w:t>
      </w:r>
      <w:r w:rsidR="00096C3C" w:rsidRPr="00345F18">
        <w:rPr>
          <w:rFonts w:ascii="Arial" w:hAnsi="Arial" w:cs="Arial"/>
          <w:lang w:val="en-US"/>
        </w:rPr>
        <w:t>2 action groups: Clinical Practice Action group, Rare Diseases Action group.</w:t>
      </w:r>
    </w:p>
    <w:p w14:paraId="7A400B1E" w14:textId="4E25CAF4" w:rsidR="00096C3C" w:rsidRPr="00345F18" w:rsidRDefault="00556A7E" w:rsidP="00C83177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Clinical Action Group activities are as follow</w:t>
      </w:r>
    </w:p>
    <w:p w14:paraId="05F76E72" w14:textId="77777777" w:rsidR="00096C3C" w:rsidRPr="00345F18" w:rsidRDefault="00096C3C" w:rsidP="00C83177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2 published manuscripts:</w:t>
      </w:r>
    </w:p>
    <w:p w14:paraId="06170F65" w14:textId="77777777" w:rsidR="00BB5292" w:rsidRPr="00345F18" w:rsidRDefault="00BB5292" w:rsidP="00710156">
      <w:pPr>
        <w:pStyle w:val="ListParagraph"/>
        <w:numPr>
          <w:ilvl w:val="0"/>
          <w:numId w:val="25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Bone disease following solid organ transplantation: a narrative review and recommendations for management from The ECTS by Anastasilakis AD, Tsourdi E, Makras P, Polyzos SA, Meier C, McCloskey EV, Pepe J, Zillikens MC. Bone. 2019 Oct;127:401-418</w:t>
      </w:r>
    </w:p>
    <w:p w14:paraId="70A79298" w14:textId="77470189" w:rsidR="00096C3C" w:rsidRPr="00345F18" w:rsidRDefault="00BB5292" w:rsidP="00710156">
      <w:pPr>
        <w:pStyle w:val="ListParagraph"/>
        <w:numPr>
          <w:ilvl w:val="0"/>
          <w:numId w:val="25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Medical Management of Patients After Atypical Femur Fractures: a Systematic Review and Recommendations From the European Calcified Tissue Society by van de Laarschot DM, McKenna MJ, Abrahamsen B, Langdahl B, Cohen-Solal M, Guañabens N, Eastell R, Ralston SH, Zillikens MC. J Clin Endocrinol Metab. 2020 May 1;105(5)</w:t>
      </w:r>
    </w:p>
    <w:p w14:paraId="7A12EAD0" w14:textId="77777777" w:rsidR="00162025" w:rsidRPr="00345F18" w:rsidRDefault="00162025" w:rsidP="00162025">
      <w:pPr>
        <w:pStyle w:val="ListParagraph"/>
        <w:spacing w:after="0" w:line="240" w:lineRule="auto"/>
        <w:ind w:left="425"/>
        <w:jc w:val="both"/>
        <w:rPr>
          <w:rFonts w:ascii="Arial" w:hAnsi="Arial" w:cs="Arial"/>
          <w:lang w:val="en-US"/>
        </w:rPr>
      </w:pPr>
    </w:p>
    <w:p w14:paraId="67AFC189" w14:textId="77777777" w:rsidR="00096C3C" w:rsidRPr="00345F18" w:rsidRDefault="00096C3C" w:rsidP="00162025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Manuscript submitted:</w:t>
      </w:r>
    </w:p>
    <w:p w14:paraId="15C3E5B9" w14:textId="34699320" w:rsidR="00096C3C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Osteoporosis in premenopausal women: a clinical narrative review by the ECTS and the IOF by Jessica Pepe, Jean-Jacques Body , Peyman Hadji, Eugene McCloskey, Christian Meier, Barbara Obermayer-Pietsch, Andrea Palermo, Elena Tsourdi, M. Carola Zillikens, Bente Langdahl &amp;, Serge Ferrari (rebuttal JCEM)</w:t>
      </w:r>
    </w:p>
    <w:p w14:paraId="1750B19E" w14:textId="77777777" w:rsidR="00096C3C" w:rsidRPr="00345F18" w:rsidRDefault="00096C3C" w:rsidP="00710156">
      <w:pPr>
        <w:pStyle w:val="ListParagraph"/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Carola mentioned also there are several manuscripts in preparation:</w:t>
      </w:r>
    </w:p>
    <w:p w14:paraId="08A240A8" w14:textId="77777777" w:rsidR="00BB5292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Second position paper on Denosumab discontinuation by Elena Tsourdi et al (circulated among co-authors)</w:t>
      </w:r>
    </w:p>
    <w:p w14:paraId="53971F3B" w14:textId="77777777" w:rsidR="00BB5292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Relevance of novel imaging techniques (e.g., HR-pQCT) for clinical practice:  joint venture with IOF/ASBMR. (Klaus Engelke). Technical paper accepted By OI, clinical paper in progress.</w:t>
      </w:r>
    </w:p>
    <w:p w14:paraId="67960F18" w14:textId="77777777" w:rsidR="00BB5292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Population-based screening for fracture risk: IOF/ECTS (Eugene McCloskey)</w:t>
      </w:r>
    </w:p>
    <w:p w14:paraId="02CE04CF" w14:textId="77777777" w:rsidR="00BB5292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Biochemical markers of bone fragility in diabetes, ECTS/IOF (Chris Meier)</w:t>
      </w:r>
    </w:p>
    <w:p w14:paraId="349B1AB1" w14:textId="77777777" w:rsidR="00BB5292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Case-finding strategies for osteoporosis in Eastern and Western countries (Andrea Burden /Claus Glüer)</w:t>
      </w:r>
    </w:p>
    <w:p w14:paraId="69EFEC10" w14:textId="3D5BD98F" w:rsidR="00096C3C" w:rsidRPr="00345F18" w:rsidRDefault="00BB5292" w:rsidP="00710156">
      <w:pPr>
        <w:pStyle w:val="ListParagraph"/>
        <w:numPr>
          <w:ilvl w:val="0"/>
          <w:numId w:val="27"/>
        </w:numPr>
        <w:spacing w:after="0" w:line="240" w:lineRule="auto"/>
        <w:ind w:left="425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Tumor-induced osteomalacia (A. Palermo, JJ Body)</w:t>
      </w:r>
    </w:p>
    <w:p w14:paraId="4B666DBD" w14:textId="7B8B49A3" w:rsidR="00096C3C" w:rsidRPr="00345F18" w:rsidRDefault="00096C3C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C30BDC6" w14:textId="74FC11B3" w:rsidR="00096C3C" w:rsidRPr="00345F18" w:rsidRDefault="00096C3C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For the Rare Diseases Action Group, </w:t>
      </w:r>
      <w:r w:rsidR="00556A7E">
        <w:rPr>
          <w:rFonts w:ascii="Arial" w:hAnsi="Arial" w:cs="Arial"/>
          <w:lang w:val="en-US"/>
        </w:rPr>
        <w:t>one manuscript was finished</w:t>
      </w:r>
      <w:r w:rsidRPr="00345F18">
        <w:rPr>
          <w:rFonts w:ascii="Arial" w:hAnsi="Arial" w:cs="Arial"/>
          <w:lang w:val="en-US"/>
        </w:rPr>
        <w:t>:</w:t>
      </w:r>
    </w:p>
    <w:p w14:paraId="6F8C4AE2" w14:textId="1416FA00" w:rsidR="00BB5292" w:rsidRPr="00345F18" w:rsidRDefault="00BB5292" w:rsidP="00727630">
      <w:pPr>
        <w:pStyle w:val="ListParagraph"/>
        <w:numPr>
          <w:ilvl w:val="0"/>
          <w:numId w:val="28"/>
        </w:numPr>
        <w:spacing w:after="0" w:line="240" w:lineRule="auto"/>
        <w:ind w:left="425" w:hanging="720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Hypophosphatasia in adolescents and adults: overview of diagnosis and treatment. Bianchi ML, Bishop NJ, Guañabens N, Hofmann C, Jakob F, Roux C, Zillikens MC; Rare Bone Disease Action Group of the European Calcified Tissue Society. Osteoporosis Int. 2020.</w:t>
      </w:r>
    </w:p>
    <w:p w14:paraId="0EB0C226" w14:textId="77777777" w:rsidR="00727630" w:rsidRPr="00345F18" w:rsidRDefault="00727630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9701585" w14:textId="7F37978F" w:rsidR="00096C3C" w:rsidRPr="00345F18" w:rsidRDefault="009D01EC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096C3C" w:rsidRPr="00345F18">
        <w:rPr>
          <w:rFonts w:ascii="Arial" w:hAnsi="Arial" w:cs="Arial"/>
          <w:lang w:val="en-US"/>
        </w:rPr>
        <w:t xml:space="preserve">ther activities </w:t>
      </w:r>
      <w:r>
        <w:rPr>
          <w:rFonts w:ascii="Arial" w:hAnsi="Arial" w:cs="Arial"/>
          <w:lang w:val="en-US"/>
        </w:rPr>
        <w:t>include</w:t>
      </w:r>
      <w:r w:rsidR="00096C3C" w:rsidRPr="00345F18">
        <w:rPr>
          <w:rFonts w:ascii="Arial" w:hAnsi="Arial" w:cs="Arial"/>
          <w:lang w:val="en-US"/>
        </w:rPr>
        <w:t>:</w:t>
      </w:r>
    </w:p>
    <w:p w14:paraId="5CFCF248" w14:textId="56FF4E57" w:rsidR="00BB5292" w:rsidRPr="00345F18" w:rsidRDefault="00BB5292" w:rsidP="00A2678F">
      <w:pPr>
        <w:pStyle w:val="ListParagraph"/>
        <w:numPr>
          <w:ilvl w:val="0"/>
          <w:numId w:val="28"/>
        </w:numPr>
        <w:kinsoku w:val="0"/>
        <w:overflowPunct w:val="0"/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ECTS/ICCBH Workshop </w:t>
      </w:r>
      <w:r w:rsidR="009D01EC">
        <w:rPr>
          <w:rFonts w:ascii="Arial" w:hAnsi="Arial" w:cs="Arial"/>
          <w:lang w:val="en-US"/>
        </w:rPr>
        <w:t>on Rare Bone Diseases</w:t>
      </w:r>
      <w:r w:rsidRPr="00345F18">
        <w:rPr>
          <w:rFonts w:ascii="Arial" w:hAnsi="Arial" w:cs="Arial"/>
          <w:lang w:val="en-US"/>
        </w:rPr>
        <w:t xml:space="preserve"> in Marseille 2020</w:t>
      </w:r>
    </w:p>
    <w:p w14:paraId="6EE7A7C5" w14:textId="77777777" w:rsidR="00BB5292" w:rsidRPr="00345F18" w:rsidRDefault="00BB5292" w:rsidP="00A2678F">
      <w:pPr>
        <w:pStyle w:val="ListParagraph"/>
        <w:numPr>
          <w:ilvl w:val="0"/>
          <w:numId w:val="28"/>
        </w:numPr>
        <w:kinsoku w:val="0"/>
        <w:overflowPunct w:val="0"/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Expanding collaborations with ERN-BOND (workshop in Marseille 2020)</w:t>
      </w:r>
    </w:p>
    <w:p w14:paraId="481C14D2" w14:textId="77777777" w:rsidR="00BB5292" w:rsidRPr="00345F18" w:rsidRDefault="00BB5292" w:rsidP="00A2678F">
      <w:pPr>
        <w:pStyle w:val="ListParagraph"/>
        <w:numPr>
          <w:ilvl w:val="0"/>
          <w:numId w:val="28"/>
        </w:numPr>
        <w:kinsoku w:val="0"/>
        <w:overflowPunct w:val="0"/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Osteopetrosis (M Cohen-Solal, L. Sangiorgi)</w:t>
      </w:r>
    </w:p>
    <w:p w14:paraId="785797A0" w14:textId="77777777" w:rsidR="00BB5292" w:rsidRPr="00345F18" w:rsidRDefault="00BB5292" w:rsidP="00A2678F">
      <w:pPr>
        <w:pStyle w:val="ListParagraph"/>
        <w:numPr>
          <w:ilvl w:val="0"/>
          <w:numId w:val="28"/>
        </w:numPr>
        <w:kinsoku w:val="0"/>
        <w:overflowPunct w:val="0"/>
        <w:spacing w:after="0" w:line="360" w:lineRule="auto"/>
        <w:textAlignment w:val="baseline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Melorheostosis and Maffucci Syndrome(L. Sangiorgi). Collaborations to be discussed in Marseille</w:t>
      </w:r>
    </w:p>
    <w:p w14:paraId="2C008C20" w14:textId="1EF6DCE5" w:rsidR="00BB5292" w:rsidRPr="00345F18" w:rsidRDefault="009D01EC" w:rsidP="00A2678F">
      <w:pPr>
        <w:pStyle w:val="ListParagraph"/>
        <w:numPr>
          <w:ilvl w:val="0"/>
          <w:numId w:val="28"/>
        </w:numPr>
        <w:kinsoku w:val="0"/>
        <w:overflowPunct w:val="0"/>
        <w:spacing w:after="0" w:line="360" w:lineRule="auto"/>
        <w:textAlignment w:val="baseline"/>
        <w:rPr>
          <w:rFonts w:ascii="Arial" w:eastAsia="Times New Roman" w:hAnsi="Arial" w:cs="Arial"/>
          <w:lang w:val="en-US" w:eastAsia="en-GB"/>
        </w:rPr>
      </w:pPr>
      <w:r>
        <w:rPr>
          <w:rFonts w:ascii="Arial" w:hAnsi="Arial" w:cs="Arial"/>
          <w:lang w:val="en-US"/>
        </w:rPr>
        <w:t>Support the creation of a European Rare Bone Forum with representatives</w:t>
      </w:r>
      <w:r w:rsidR="00BB5292" w:rsidRPr="00345F18">
        <w:rPr>
          <w:rFonts w:ascii="Arial" w:hAnsi="Arial" w:cs="Arial"/>
          <w:lang w:val="en-US"/>
        </w:rPr>
        <w:t xml:space="preserve"> of patient organisations</w:t>
      </w:r>
    </w:p>
    <w:p w14:paraId="757E4312" w14:textId="77777777" w:rsidR="00BB5292" w:rsidRPr="00345F18" w:rsidRDefault="00BB5292" w:rsidP="00A2678F">
      <w:pPr>
        <w:spacing w:after="0" w:line="360" w:lineRule="auto"/>
        <w:rPr>
          <w:rFonts w:ascii="Arial" w:hAnsi="Arial" w:cs="Arial"/>
          <w:b/>
          <w:bCs/>
          <w:lang w:val="en-US"/>
        </w:rPr>
      </w:pPr>
    </w:p>
    <w:p w14:paraId="4AAC2FC1" w14:textId="6762712E" w:rsidR="00A1441F" w:rsidRPr="00345F18" w:rsidRDefault="00BB5292" w:rsidP="00727630">
      <w:pPr>
        <w:spacing w:after="0" w:line="360" w:lineRule="auto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Basic Science Committee Report</w:t>
      </w:r>
      <w:r w:rsidR="00727630" w:rsidRPr="00345F18">
        <w:rPr>
          <w:rFonts w:ascii="Arial" w:hAnsi="Arial" w:cs="Arial"/>
          <w:b/>
          <w:bCs/>
          <w:lang w:val="en-US"/>
        </w:rPr>
        <w:t xml:space="preserve"> – Geert Carmeliet</w:t>
      </w:r>
    </w:p>
    <w:p w14:paraId="3A1CE49C" w14:textId="094ADC8D" w:rsidR="00AF2AF5" w:rsidRPr="00345F18" w:rsidRDefault="00BB5292" w:rsidP="0072763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Basic Science Committee Chair Geert Carmeliet presented </w:t>
      </w:r>
      <w:r w:rsidR="00AF2AF5" w:rsidRPr="00345F18">
        <w:rPr>
          <w:rFonts w:ascii="Arial" w:hAnsi="Arial" w:cs="Arial"/>
          <w:lang w:val="en-US"/>
        </w:rPr>
        <w:t>committee composition:</w:t>
      </w:r>
      <w:r w:rsidR="00727630" w:rsidRPr="00345F18">
        <w:rPr>
          <w:rFonts w:ascii="Arial" w:hAnsi="Arial" w:cs="Arial"/>
          <w:lang w:val="en-US"/>
        </w:rPr>
        <w:t xml:space="preserve"> </w:t>
      </w:r>
      <w:r w:rsidR="00AF2AF5" w:rsidRPr="00345F18">
        <w:rPr>
          <w:rFonts w:ascii="Arial" w:hAnsi="Arial" w:cs="Arial"/>
          <w:lang w:val="en-US"/>
        </w:rPr>
        <w:t>Björn Busse (Co-chair), Moustapha Kassem, Wim Van Hul, Reinhold Erben, Eleni Douni</w:t>
      </w:r>
      <w:r w:rsidR="00727630" w:rsidRPr="00345F18">
        <w:rPr>
          <w:rFonts w:ascii="Arial" w:hAnsi="Arial" w:cs="Arial"/>
          <w:lang w:val="en-US"/>
        </w:rPr>
        <w:t xml:space="preserve">.  </w:t>
      </w:r>
      <w:r w:rsidR="00AF2AF5" w:rsidRPr="00345F18">
        <w:rPr>
          <w:rFonts w:ascii="Arial" w:hAnsi="Arial" w:cs="Arial"/>
          <w:lang w:val="en-US"/>
        </w:rPr>
        <w:t xml:space="preserve">Then she described committee </w:t>
      </w:r>
      <w:r w:rsidRPr="00345F18">
        <w:rPr>
          <w:rFonts w:ascii="Arial" w:hAnsi="Arial" w:cs="Arial"/>
          <w:lang w:val="en-US"/>
        </w:rPr>
        <w:t>activities as follows:</w:t>
      </w:r>
    </w:p>
    <w:p w14:paraId="074BC0A8" w14:textId="77777777" w:rsidR="00BB5292" w:rsidRPr="00345F18" w:rsidRDefault="00BB5292" w:rsidP="0072763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setting up sponsorship by industry dealing with basic science in close interaction with finance and engagement committee</w:t>
      </w:r>
    </w:p>
    <w:p w14:paraId="002AAD66" w14:textId="77777777" w:rsidR="00BB5292" w:rsidRPr="00345F18" w:rsidRDefault="00BB5292" w:rsidP="0072763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attracting basic scientists to ECTS meeting by interacting with other societies</w:t>
      </w:r>
    </w:p>
    <w:p w14:paraId="3A2CFB87" w14:textId="004AD6A9" w:rsidR="00BB5292" w:rsidRPr="00345F18" w:rsidRDefault="00BB5292" w:rsidP="0072763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reevaluating young investigator awards in collaboration with Grants &amp; Awards action group</w:t>
      </w:r>
    </w:p>
    <w:p w14:paraId="24491B3E" w14:textId="77777777" w:rsidR="00727630" w:rsidRPr="00345F18" w:rsidRDefault="00727630" w:rsidP="0072763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1E6307" w14:textId="23B2FAB8" w:rsidR="00BB5292" w:rsidRPr="00345F18" w:rsidRDefault="00BB5292" w:rsidP="0072763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She also informed about published manuscript:</w:t>
      </w:r>
    </w:p>
    <w:p w14:paraId="5BEA18EA" w14:textId="2F38B996" w:rsidR="00BB5292" w:rsidRPr="00345F18" w:rsidRDefault="00BB5292" w:rsidP="007276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ECTS position paper on HR-pQCT Technical Recommendations, published in Osteoporosis International</w:t>
      </w:r>
    </w:p>
    <w:p w14:paraId="2E348BE1" w14:textId="67664DB8" w:rsidR="00BB5292" w:rsidRPr="00345F18" w:rsidRDefault="00AF2AF5" w:rsidP="0072763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Geert mentioned there are two manuscripts in preparation:</w:t>
      </w:r>
    </w:p>
    <w:p w14:paraId="7226F7ED" w14:textId="77777777" w:rsidR="00AF2AF5" w:rsidRPr="00345F18" w:rsidRDefault="00AF2AF5" w:rsidP="007276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Review on osteocyte imaging using 2D and 3D</w:t>
      </w:r>
    </w:p>
    <w:p w14:paraId="36CE9E78" w14:textId="5AC0769E" w:rsidR="00AF2AF5" w:rsidRPr="00345F18" w:rsidRDefault="00AF2AF5" w:rsidP="0072763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Manuscript: from sequencing to clinical practice in collaboration with GEMSTONE</w:t>
      </w:r>
    </w:p>
    <w:p w14:paraId="561550FE" w14:textId="77777777" w:rsidR="00727630" w:rsidRPr="00345F18" w:rsidRDefault="00727630" w:rsidP="0072763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25FACE0" w14:textId="23A6EE6B" w:rsidR="00AF2AF5" w:rsidRPr="00345F18" w:rsidRDefault="00AF2AF5" w:rsidP="0072763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And one suggested:</w:t>
      </w:r>
    </w:p>
    <w:p w14:paraId="1F836D16" w14:textId="4D62B727" w:rsidR="00AF2AF5" w:rsidRPr="00345F18" w:rsidRDefault="00AF2AF5" w:rsidP="0072763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technical paper on nomenclature of Stem Cells, together with ASBMR</w:t>
      </w:r>
    </w:p>
    <w:p w14:paraId="5F193014" w14:textId="77777777" w:rsidR="007C2CDB" w:rsidRPr="00345F18" w:rsidRDefault="007C2CDB" w:rsidP="00727630">
      <w:pPr>
        <w:pStyle w:val="ListParagraph"/>
        <w:spacing w:after="0" w:line="240" w:lineRule="auto"/>
        <w:ind w:left="770"/>
        <w:jc w:val="both"/>
        <w:rPr>
          <w:rFonts w:ascii="Arial" w:hAnsi="Arial" w:cs="Arial"/>
          <w:lang w:val="en-US"/>
        </w:rPr>
      </w:pPr>
    </w:p>
    <w:p w14:paraId="06014FFB" w14:textId="77777777" w:rsidR="0033557B" w:rsidRPr="00345F18" w:rsidRDefault="0033557B" w:rsidP="0033557B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181327D8" w14:textId="274B4ED6" w:rsidR="007C2CDB" w:rsidRPr="00345F18" w:rsidRDefault="007C2CDB" w:rsidP="0033557B">
      <w:pPr>
        <w:spacing w:after="0" w:line="360" w:lineRule="auto"/>
        <w:jc w:val="both"/>
        <w:rPr>
          <w:rFonts w:ascii="Arial" w:hAnsi="Arial" w:cs="Arial"/>
          <w:b/>
          <w:bCs/>
          <w:lang w:val="en-GB"/>
        </w:rPr>
      </w:pPr>
      <w:r w:rsidRPr="00345F18">
        <w:rPr>
          <w:rFonts w:ascii="Arial" w:hAnsi="Arial" w:cs="Arial"/>
          <w:b/>
          <w:bCs/>
          <w:lang w:val="en-GB"/>
        </w:rPr>
        <w:t>Communications Committee Report</w:t>
      </w:r>
      <w:r w:rsidR="0033557B" w:rsidRPr="00345F18">
        <w:rPr>
          <w:rFonts w:ascii="Arial" w:hAnsi="Arial" w:cs="Arial"/>
          <w:b/>
          <w:bCs/>
          <w:lang w:val="en-GB"/>
        </w:rPr>
        <w:t xml:space="preserve"> – André van Wijnen</w:t>
      </w:r>
    </w:p>
    <w:p w14:paraId="533D9B4C" w14:textId="4C6E1B2B" w:rsidR="007C2CDB" w:rsidRPr="00345F18" w:rsidRDefault="007C2CDB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Andre van Wijnen reported on the committee activities</w:t>
      </w:r>
      <w:r w:rsidR="00AA1E9D" w:rsidRPr="00345F18">
        <w:rPr>
          <w:rFonts w:ascii="Arial" w:hAnsi="Arial" w:cs="Arial"/>
          <w:lang w:val="en-US"/>
        </w:rPr>
        <w:t>, including:</w:t>
      </w:r>
    </w:p>
    <w:p w14:paraId="5A9CB6AD" w14:textId="77777777" w:rsidR="00AA1E9D" w:rsidRPr="00345F18" w:rsidRDefault="00AA1E9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Website: </w:t>
      </w:r>
      <w:r w:rsidR="007C2CDB" w:rsidRPr="00345F18">
        <w:rPr>
          <w:rFonts w:ascii="Arial" w:hAnsi="Arial" w:cs="Arial"/>
          <w:lang w:val="en-US"/>
        </w:rPr>
        <w:t>Andre explained what information can be found on the ECTS website. He mentioned that there are many additional options if you log in to the members area</w:t>
      </w:r>
    </w:p>
    <w:p w14:paraId="7D7B8CEF" w14:textId="1EBB6A1D" w:rsidR="007C2CDB" w:rsidRPr="00345F18" w:rsidRDefault="00AA1E9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Newsletter: </w:t>
      </w:r>
      <w:r w:rsidR="00333D45" w:rsidRPr="00345F18">
        <w:rPr>
          <w:rFonts w:ascii="Arial" w:hAnsi="Arial" w:cs="Arial"/>
          <w:lang w:val="en-US"/>
        </w:rPr>
        <w:t xml:space="preserve">a monthly newsletter is sent to the ECTS community to inform about ECTS achievements and future activities, developments in the field. </w:t>
      </w:r>
    </w:p>
    <w:p w14:paraId="6E68AEE8" w14:textId="49D90AD5" w:rsidR="00A719FA" w:rsidRPr="00345F18" w:rsidRDefault="00AA1E9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Social Media: </w:t>
      </w:r>
      <w:r w:rsidR="00A719FA" w:rsidRPr="00345F18">
        <w:rPr>
          <w:rFonts w:ascii="Arial" w:hAnsi="Arial" w:cs="Arial"/>
          <w:lang w:val="en-US"/>
        </w:rPr>
        <w:t xml:space="preserve">regular news are also shared via the ECTS Social media accounts, especially on twitter.  </w:t>
      </w:r>
      <w:r w:rsidR="00A12D24" w:rsidRPr="00345F18">
        <w:rPr>
          <w:rFonts w:ascii="Arial" w:hAnsi="Arial" w:cs="Arial"/>
          <w:lang w:val="en-US"/>
        </w:rPr>
        <w:t xml:space="preserve">Current ECTS Twitter accounts are as follow: </w:t>
      </w:r>
      <w:r w:rsidR="00A719FA" w:rsidRPr="00345F18">
        <w:rPr>
          <w:rFonts w:ascii="Arial" w:hAnsi="Arial" w:cs="Arial"/>
          <w:lang w:val="en-US"/>
        </w:rPr>
        <w:t xml:space="preserve"> </w:t>
      </w:r>
    </w:p>
    <w:p w14:paraId="146C65F7" w14:textId="20F45B1D" w:rsidR="007C2CDB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 xml:space="preserve">@ECTS_soc official business, policy, endorsement, membership, organisation </w:t>
      </w:r>
      <w:r w:rsidR="00A12D24" w:rsidRPr="00345F18">
        <w:rPr>
          <w:rFonts w:ascii="Arial" w:hAnsi="Arial" w:cs="Arial"/>
          <w:lang w:val="en-US"/>
        </w:rPr>
        <w:t xml:space="preserve">(managed by </w:t>
      </w:r>
      <w:r w:rsidRPr="00345F18">
        <w:rPr>
          <w:rFonts w:ascii="Arial" w:hAnsi="Arial" w:cs="Arial"/>
          <w:lang w:val="en-US"/>
        </w:rPr>
        <w:t>staff</w:t>
      </w:r>
      <w:r w:rsidR="00A12D24" w:rsidRPr="00345F18">
        <w:rPr>
          <w:rFonts w:ascii="Arial" w:hAnsi="Arial" w:cs="Arial"/>
          <w:lang w:val="en-US"/>
        </w:rPr>
        <w:t>)</w:t>
      </w:r>
    </w:p>
    <w:p w14:paraId="0B4B6DF7" w14:textId="4D9D61B6" w:rsidR="00A12D24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>@ECTS_science</w:t>
      </w:r>
      <w:r w:rsidR="00A12D24" w:rsidRPr="00345F18">
        <w:rPr>
          <w:rFonts w:ascii="Arial" w:hAnsi="Arial" w:cs="Arial"/>
          <w:lang w:val="en-US"/>
        </w:rPr>
        <w:t xml:space="preserve"> </w:t>
      </w:r>
      <w:r w:rsidRPr="00345F18">
        <w:rPr>
          <w:rFonts w:ascii="Arial" w:hAnsi="Arial" w:cs="Arial"/>
          <w:lang w:val="en-US"/>
        </w:rPr>
        <w:t xml:space="preserve">scientific interaction, links, highlights and discussion (RT is not endorsement) </w:t>
      </w:r>
      <w:r w:rsidR="00A12D24" w:rsidRPr="00345F18">
        <w:rPr>
          <w:rFonts w:ascii="Arial" w:hAnsi="Arial" w:cs="Arial"/>
          <w:lang w:val="en-US"/>
        </w:rPr>
        <w:t xml:space="preserve">(managed by </w:t>
      </w:r>
      <w:r w:rsidRPr="00345F18">
        <w:rPr>
          <w:rFonts w:ascii="Arial" w:hAnsi="Arial" w:cs="Arial"/>
          <w:lang w:val="en-US"/>
        </w:rPr>
        <w:t>researchers</w:t>
      </w:r>
      <w:r w:rsidR="00A12D24" w:rsidRPr="00345F18">
        <w:rPr>
          <w:rFonts w:ascii="Arial" w:hAnsi="Arial" w:cs="Arial"/>
          <w:lang w:val="en-US"/>
        </w:rPr>
        <w:t>)</w:t>
      </w:r>
    </w:p>
    <w:p w14:paraId="65123993" w14:textId="5B6B54C5" w:rsidR="007C2CDB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>@AcademyEcts</w:t>
      </w:r>
      <w:r w:rsidR="00A12D24" w:rsidRPr="00345F18">
        <w:rPr>
          <w:rFonts w:ascii="Arial" w:hAnsi="Arial" w:cs="Arial"/>
          <w:lang w:val="en-US"/>
        </w:rPr>
        <w:t xml:space="preserve">: </w:t>
      </w:r>
      <w:r w:rsidRPr="00345F18">
        <w:rPr>
          <w:rFonts w:ascii="Arial" w:hAnsi="Arial" w:cs="Arial"/>
          <w:lang w:val="en-US"/>
        </w:rPr>
        <w:t xml:space="preserve">the ECTS Academy </w:t>
      </w:r>
      <w:r w:rsidR="00A12D24" w:rsidRPr="00345F18">
        <w:rPr>
          <w:rFonts w:ascii="Arial" w:hAnsi="Arial" w:cs="Arial"/>
          <w:lang w:val="en-US"/>
        </w:rPr>
        <w:t xml:space="preserve">(managed by </w:t>
      </w:r>
      <w:r w:rsidRPr="00345F18">
        <w:rPr>
          <w:rFonts w:ascii="Arial" w:hAnsi="Arial" w:cs="Arial"/>
          <w:lang w:val="en-US"/>
        </w:rPr>
        <w:t>academy members</w:t>
      </w:r>
      <w:r w:rsidR="00A12D24" w:rsidRPr="00345F18">
        <w:rPr>
          <w:rFonts w:ascii="Arial" w:hAnsi="Arial" w:cs="Arial"/>
          <w:lang w:val="en-US"/>
        </w:rPr>
        <w:t>)</w:t>
      </w:r>
    </w:p>
    <w:p w14:paraId="76A5169E" w14:textId="77777777" w:rsidR="00986CB1" w:rsidRPr="00345F18" w:rsidRDefault="00986CB1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EE97173" w14:textId="77777777" w:rsidR="00986CB1" w:rsidRPr="00345F18" w:rsidRDefault="00986CB1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Future communications activities will include: </w:t>
      </w:r>
    </w:p>
    <w:p w14:paraId="101DA79C" w14:textId="77777777" w:rsidR="007C2CDB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>Website development including integration with ECTS App, e-learning platform integration and social media integration</w:t>
      </w:r>
    </w:p>
    <w:p w14:paraId="5CB3C032" w14:textId="77777777" w:rsidR="007C2CDB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>Content creation to social media</w:t>
      </w:r>
    </w:p>
    <w:p w14:paraId="1A4684B8" w14:textId="2161BC99" w:rsidR="007C2CDB" w:rsidRPr="00345F18" w:rsidRDefault="007C2CDB" w:rsidP="00986CB1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•</w:t>
      </w:r>
      <w:r w:rsidRPr="00345F18">
        <w:rPr>
          <w:rFonts w:ascii="Arial" w:hAnsi="Arial" w:cs="Arial"/>
          <w:lang w:val="en-US"/>
        </w:rPr>
        <w:tab/>
        <w:t>Social media engagement with other societies, overlapping science areas, membership and conference attendance building.</w:t>
      </w:r>
    </w:p>
    <w:p w14:paraId="3D8CF35A" w14:textId="77777777" w:rsidR="007C2CDB" w:rsidRPr="00345F18" w:rsidRDefault="007C2CDB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5583233" w14:textId="2461C6B1" w:rsidR="0018765E" w:rsidRPr="00345F18" w:rsidRDefault="00A1441F" w:rsidP="00986CB1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ECTS Academy Report</w:t>
      </w:r>
      <w:r w:rsidR="00986CB1" w:rsidRPr="00345F18">
        <w:rPr>
          <w:rFonts w:ascii="Arial" w:hAnsi="Arial" w:cs="Arial"/>
          <w:b/>
          <w:bCs/>
          <w:lang w:val="en-US"/>
        </w:rPr>
        <w:t xml:space="preserve"> – Elena Tsourdi</w:t>
      </w:r>
    </w:p>
    <w:p w14:paraId="7BDF0D10" w14:textId="344BC8C9" w:rsidR="00A1441F" w:rsidRPr="00345F18" w:rsidRDefault="00A1441F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Chair of the ECTS Academy – </w:t>
      </w:r>
      <w:r w:rsidR="007C2CDB" w:rsidRPr="00345F18">
        <w:rPr>
          <w:rFonts w:ascii="Arial" w:hAnsi="Arial" w:cs="Arial"/>
          <w:lang w:val="en-US"/>
        </w:rPr>
        <w:t xml:space="preserve">Elena Tsourdi </w:t>
      </w:r>
      <w:r w:rsidR="00986CB1" w:rsidRPr="00345F18">
        <w:rPr>
          <w:rFonts w:ascii="Arial" w:hAnsi="Arial" w:cs="Arial"/>
          <w:lang w:val="en-US"/>
        </w:rPr>
        <w:t xml:space="preserve">reported </w:t>
      </w:r>
      <w:r w:rsidRPr="00345F18">
        <w:rPr>
          <w:rFonts w:ascii="Arial" w:hAnsi="Arial" w:cs="Arial"/>
          <w:lang w:val="en-US"/>
        </w:rPr>
        <w:t>on the ECTS Academy activities</w:t>
      </w:r>
      <w:r w:rsidR="0018765E" w:rsidRPr="00345F18">
        <w:rPr>
          <w:rFonts w:ascii="Arial" w:hAnsi="Arial" w:cs="Arial"/>
          <w:lang w:val="en-US"/>
        </w:rPr>
        <w:t>.</w:t>
      </w:r>
    </w:p>
    <w:p w14:paraId="6760776C" w14:textId="7CFE74FC" w:rsidR="0018765E" w:rsidRPr="00345F18" w:rsidRDefault="0018765E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She informed that there are </w:t>
      </w:r>
      <w:r w:rsidR="007C2CDB" w:rsidRPr="00345F18">
        <w:rPr>
          <w:rFonts w:ascii="Arial" w:hAnsi="Arial" w:cs="Arial"/>
          <w:lang w:val="en-US"/>
        </w:rPr>
        <w:t>40</w:t>
      </w:r>
      <w:r w:rsidRPr="00345F18">
        <w:rPr>
          <w:rFonts w:ascii="Arial" w:hAnsi="Arial" w:cs="Arial"/>
          <w:lang w:val="en-US"/>
        </w:rPr>
        <w:t xml:space="preserve"> members, from all the Europe, MDs and PhDs. There are following criteria to become Academy member:</w:t>
      </w:r>
    </w:p>
    <w:p w14:paraId="2F15DE54" w14:textId="6E8A4BE7" w:rsidR="0018765E" w:rsidRPr="00345F18" w:rsidRDefault="0018765E" w:rsidP="00A267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Within 10 years after first degree​</w:t>
      </w:r>
    </w:p>
    <w:p w14:paraId="76C4CCDA" w14:textId="5FA79E3B" w:rsidR="0018765E" w:rsidRPr="00345F18" w:rsidRDefault="0018765E" w:rsidP="00A267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Research excellence​</w:t>
      </w:r>
    </w:p>
    <w:p w14:paraId="7F697A7D" w14:textId="510730F2" w:rsidR="0018765E" w:rsidRPr="00345F18" w:rsidRDefault="0018765E" w:rsidP="00A267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Commitment to society​</w:t>
      </w:r>
    </w:p>
    <w:p w14:paraId="74538BCA" w14:textId="1D2CA45E" w:rsidR="00255A43" w:rsidRPr="00345F18" w:rsidRDefault="0018765E" w:rsidP="00A267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Recommendation from two supporting mentors​</w:t>
      </w:r>
    </w:p>
    <w:p w14:paraId="2B41E38E" w14:textId="77777777" w:rsidR="00371817" w:rsidRPr="00345F18" w:rsidRDefault="001F5050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The ECTS Academy continues to organize specific activities for New Investigators during the ECTS Annual Congress, including </w:t>
      </w:r>
      <w:r w:rsidR="0018765E" w:rsidRPr="00345F18">
        <w:rPr>
          <w:rFonts w:ascii="Arial" w:hAnsi="Arial" w:cs="Arial"/>
          <w:lang w:val="en-US"/>
        </w:rPr>
        <w:t xml:space="preserve">New investigators’ Seminar, NI Mentoring Session, </w:t>
      </w:r>
      <w:r w:rsidR="007C2CDB" w:rsidRPr="00345F18">
        <w:rPr>
          <w:rFonts w:ascii="Arial" w:hAnsi="Arial" w:cs="Arial"/>
          <w:lang w:val="en-US"/>
        </w:rPr>
        <w:t>Academy</w:t>
      </w:r>
      <w:r w:rsidR="0018765E" w:rsidRPr="00345F18">
        <w:rPr>
          <w:rFonts w:ascii="Arial" w:hAnsi="Arial" w:cs="Arial"/>
          <w:lang w:val="en-US"/>
        </w:rPr>
        <w:t xml:space="preserve"> Session, NI Lounge &amp; Poster tours. </w:t>
      </w:r>
    </w:p>
    <w:p w14:paraId="19AE3D6E" w14:textId="5ACDFBCE" w:rsidR="007C2CDB" w:rsidRPr="00345F18" w:rsidRDefault="0018765E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ECTS Academy members also participated in the charity </w:t>
      </w:r>
      <w:r w:rsidR="007C2CDB" w:rsidRPr="00345F18">
        <w:rPr>
          <w:rFonts w:ascii="Arial" w:hAnsi="Arial" w:cs="Arial"/>
          <w:lang w:val="en-US"/>
        </w:rPr>
        <w:t>Pétanque</w:t>
      </w:r>
      <w:r w:rsidRPr="00345F18">
        <w:rPr>
          <w:rFonts w:ascii="Arial" w:hAnsi="Arial" w:cs="Arial"/>
          <w:lang w:val="en-US"/>
        </w:rPr>
        <w:t xml:space="preserve"> tournament to raise funds for the </w:t>
      </w:r>
      <w:r w:rsidR="007C2CDB" w:rsidRPr="00345F18">
        <w:rPr>
          <w:rFonts w:ascii="Arial" w:hAnsi="Arial" w:cs="Arial"/>
          <w:lang w:val="en-US"/>
        </w:rPr>
        <w:t>Fibrodysplasia ossificans progressiva (FOP)</w:t>
      </w:r>
    </w:p>
    <w:p w14:paraId="05A7AED5" w14:textId="77777777" w:rsidR="00371817" w:rsidRPr="00345F18" w:rsidRDefault="007C2CDB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Elena </w:t>
      </w:r>
      <w:r w:rsidR="005B7426" w:rsidRPr="00345F18">
        <w:rPr>
          <w:rFonts w:ascii="Arial" w:hAnsi="Arial" w:cs="Arial"/>
          <w:lang w:val="en-US"/>
        </w:rPr>
        <w:t xml:space="preserve">reported </w:t>
      </w:r>
      <w:r w:rsidR="0018765E" w:rsidRPr="00345F18">
        <w:rPr>
          <w:rFonts w:ascii="Arial" w:hAnsi="Arial" w:cs="Arial"/>
          <w:lang w:val="en-US"/>
        </w:rPr>
        <w:t xml:space="preserve">Academy activity during the year </w:t>
      </w:r>
      <w:r w:rsidR="005B7426" w:rsidRPr="00345F18">
        <w:rPr>
          <w:rFonts w:ascii="Arial" w:hAnsi="Arial" w:cs="Arial"/>
          <w:lang w:val="en-US"/>
        </w:rPr>
        <w:t>included</w:t>
      </w:r>
      <w:r w:rsidR="0018765E" w:rsidRPr="00345F18">
        <w:rPr>
          <w:rFonts w:ascii="Arial" w:hAnsi="Arial" w:cs="Arial"/>
          <w:lang w:val="en-US"/>
        </w:rPr>
        <w:t xml:space="preserve"> social media activity</w:t>
      </w:r>
      <w:r w:rsidR="005B7426" w:rsidRPr="00345F18">
        <w:rPr>
          <w:rFonts w:ascii="Arial" w:hAnsi="Arial" w:cs="Arial"/>
          <w:lang w:val="en-US"/>
        </w:rPr>
        <w:t xml:space="preserve"> as ID cards, mentor stories, favorite science pic, mobility in science. </w:t>
      </w:r>
    </w:p>
    <w:p w14:paraId="7963D06B" w14:textId="61C63190" w:rsidR="0018765E" w:rsidRPr="00345F18" w:rsidRDefault="00371817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The Academy also organized additional educational ac</w:t>
      </w:r>
      <w:r w:rsidR="005B7426" w:rsidRPr="00345F18">
        <w:rPr>
          <w:rFonts w:ascii="Arial" w:hAnsi="Arial" w:cs="Arial"/>
          <w:lang w:val="en-US"/>
        </w:rPr>
        <w:t xml:space="preserve">tivities </w:t>
      </w:r>
      <w:r w:rsidRPr="00345F18">
        <w:rPr>
          <w:rFonts w:ascii="Arial" w:hAnsi="Arial" w:cs="Arial"/>
          <w:lang w:val="en-US"/>
        </w:rPr>
        <w:t>such</w:t>
      </w:r>
      <w:r w:rsidR="005B7426" w:rsidRPr="00345F18">
        <w:rPr>
          <w:rFonts w:ascii="Arial" w:hAnsi="Arial" w:cs="Arial"/>
          <w:lang w:val="en-US"/>
        </w:rPr>
        <w:t xml:space="preserve"> webinar series with ERC grant winners, mentoring program and outreaching to other societies</w:t>
      </w:r>
      <w:r w:rsidR="007C2CDB" w:rsidRPr="00345F18">
        <w:rPr>
          <w:rFonts w:ascii="Arial" w:hAnsi="Arial" w:cs="Arial"/>
          <w:lang w:val="en-US"/>
        </w:rPr>
        <w:t>, networking with young investigators around the globe (exchange programme, joint webinars and educational videos, Newsletter coverage)</w:t>
      </w:r>
    </w:p>
    <w:p w14:paraId="5EB48F40" w14:textId="105BC8AB" w:rsidR="007C2CDB" w:rsidRPr="00345F18" w:rsidRDefault="007C2CDB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C2E1347" w14:textId="778C36A4" w:rsidR="00B619CA" w:rsidRPr="00345F18" w:rsidRDefault="00B619C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In 2020, 6 new members were selected into the ECTS Academy: </w:t>
      </w:r>
    </w:p>
    <w:p w14:paraId="67E52DBF" w14:textId="66FFEA84" w:rsidR="007C2CDB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Dr. Katharina Jähn-Rickert</w:t>
      </w:r>
    </w:p>
    <w:p w14:paraId="02D4BA80" w14:textId="3DEB50E1" w:rsidR="007C2CDB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Dr. Donata Iandolo</w:t>
      </w:r>
    </w:p>
    <w:p w14:paraId="078A9C69" w14:textId="604F7602" w:rsidR="007C2CDB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Dr. Steve Stegen</w:t>
      </w:r>
    </w:p>
    <w:p w14:paraId="636F1653" w14:textId="30350717" w:rsidR="007C2CDB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Dr. Barbara Hauser</w:t>
      </w:r>
    </w:p>
    <w:p w14:paraId="7D5DD671" w14:textId="07B41723" w:rsidR="007C2CDB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Dr. Konstantin Horas</w:t>
      </w:r>
    </w:p>
    <w:p w14:paraId="2D813437" w14:textId="1CAB575E" w:rsidR="005B7426" w:rsidRPr="00345F18" w:rsidRDefault="007C2CDB" w:rsidP="00B619CA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de-DE"/>
        </w:rPr>
        <w:t>Dr. Morten Frost</w:t>
      </w:r>
    </w:p>
    <w:p w14:paraId="22D6C1CB" w14:textId="77777777" w:rsidR="00B57681" w:rsidRPr="00345F18" w:rsidRDefault="00B57681" w:rsidP="00A2678F">
      <w:pPr>
        <w:spacing w:after="0" w:line="360" w:lineRule="auto"/>
        <w:ind w:left="720"/>
        <w:jc w:val="both"/>
        <w:rPr>
          <w:rFonts w:ascii="Arial" w:hAnsi="Arial" w:cs="Arial"/>
          <w:lang w:val="en-US"/>
        </w:rPr>
      </w:pPr>
    </w:p>
    <w:p w14:paraId="33DA02E6" w14:textId="2AEA2FE8" w:rsidR="00395D3D" w:rsidRPr="00345F18" w:rsidRDefault="00395D3D" w:rsidP="00B619CA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345F18">
        <w:rPr>
          <w:rFonts w:ascii="Arial" w:hAnsi="Arial" w:cs="Arial"/>
          <w:b/>
          <w:bCs/>
          <w:lang w:val="en-US"/>
        </w:rPr>
        <w:t>ICCBH Report</w:t>
      </w:r>
      <w:r w:rsidR="00B619CA" w:rsidRPr="00345F18">
        <w:rPr>
          <w:rFonts w:ascii="Arial" w:hAnsi="Arial" w:cs="Arial"/>
          <w:b/>
          <w:bCs/>
          <w:lang w:val="en-US"/>
        </w:rPr>
        <w:t xml:space="preserve"> – Frank Rauch</w:t>
      </w:r>
    </w:p>
    <w:p w14:paraId="0D9204CA" w14:textId="0CE51009" w:rsidR="00255A43" w:rsidRPr="00345F18" w:rsidRDefault="00395D3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ICCBH Steering Committee Chair Frank Rauch </w:t>
      </w:r>
      <w:r w:rsidR="00B2722A" w:rsidRPr="00345F18">
        <w:rPr>
          <w:rFonts w:ascii="Arial" w:hAnsi="Arial" w:cs="Arial"/>
          <w:lang w:val="en-US"/>
        </w:rPr>
        <w:t xml:space="preserve">reported on </w:t>
      </w:r>
      <w:r w:rsidRPr="00345F18">
        <w:rPr>
          <w:rFonts w:ascii="Arial" w:hAnsi="Arial" w:cs="Arial"/>
          <w:lang w:val="en-US"/>
        </w:rPr>
        <w:t xml:space="preserve">ICCBH activities. </w:t>
      </w:r>
    </w:p>
    <w:p w14:paraId="2F472863" w14:textId="77777777" w:rsidR="00244EE9" w:rsidRPr="00345F18" w:rsidRDefault="00B2722A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As a reminder the International Congress on Children’s Bone Health </w:t>
      </w:r>
      <w:r w:rsidR="00244EE9" w:rsidRPr="00345F18">
        <w:rPr>
          <w:rFonts w:ascii="Arial" w:hAnsi="Arial" w:cs="Arial"/>
          <w:lang w:val="en-US"/>
        </w:rPr>
        <w:t xml:space="preserve">is organized by an independent body, but administered by ECTS. </w:t>
      </w:r>
    </w:p>
    <w:p w14:paraId="55B17038" w14:textId="133C0ED0" w:rsidR="00210325" w:rsidRPr="00345F18" w:rsidRDefault="00244EE9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ICCBH organizes a bi-ennial meeting </w:t>
      </w:r>
      <w:r w:rsidR="00341B82" w:rsidRPr="00345F18">
        <w:rPr>
          <w:rFonts w:ascii="Arial" w:hAnsi="Arial" w:cs="Arial"/>
          <w:lang w:val="en-US"/>
        </w:rPr>
        <w:t xml:space="preserve">and the last one took place </w:t>
      </w:r>
      <w:r w:rsidR="00395D3D" w:rsidRPr="00345F18">
        <w:rPr>
          <w:rFonts w:ascii="Arial" w:hAnsi="Arial" w:cs="Arial"/>
          <w:lang w:val="en-US"/>
        </w:rPr>
        <w:t xml:space="preserve">in 2019 in Salzburg, June 22 to 25, 2019. </w:t>
      </w:r>
      <w:r w:rsidR="00341B82" w:rsidRPr="00345F18">
        <w:rPr>
          <w:rFonts w:ascii="Arial" w:hAnsi="Arial" w:cs="Arial"/>
          <w:lang w:val="en-US"/>
        </w:rPr>
        <w:t xml:space="preserve"> The </w:t>
      </w:r>
      <w:r w:rsidR="00395D3D" w:rsidRPr="00345F18">
        <w:rPr>
          <w:rFonts w:ascii="Arial" w:hAnsi="Arial" w:cs="Arial"/>
          <w:lang w:val="en-US"/>
        </w:rPr>
        <w:t>Congress attracted over 600 attendees and was great success.</w:t>
      </w:r>
    </w:p>
    <w:p w14:paraId="72251B9B" w14:textId="77777777" w:rsidR="00F307A0" w:rsidRPr="00345F18" w:rsidRDefault="00F307A0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The ICCBH Steering Group has agreed to organize additional activities including: </w:t>
      </w:r>
    </w:p>
    <w:p w14:paraId="3F6E66CD" w14:textId="45133467" w:rsidR="00395D3D" w:rsidRPr="00345F18" w:rsidRDefault="00395D3D" w:rsidP="00A2678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ICCBH Bone School: 3-day educational course, 60 registrants, planned for Salzburg June 29 to July 1, 2020 Postponed to Dublin June 30 to July 2, 2021</w:t>
      </w:r>
    </w:p>
    <w:p w14:paraId="0CCE2D43" w14:textId="17750D18" w:rsidR="00395D3D" w:rsidRPr="00345F18" w:rsidRDefault="00395D3D" w:rsidP="00A2678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14th International Conference on Osteogenesis Imperfecta (OI2020) Meeting Chair: Nick Bishop, planned for Sheffield September 5 to 8, 2020 , due to Covid-19 outbreak, to be decided if will take place as virtual meeting.</w:t>
      </w:r>
    </w:p>
    <w:p w14:paraId="0084130F" w14:textId="64C3A2EC" w:rsidR="00395D3D" w:rsidRPr="00345F18" w:rsidRDefault="00395D3D" w:rsidP="00A2678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10th International Conference on Children's Bone Health, planned for Dublin July 3 to 6, 2021</w:t>
      </w:r>
    </w:p>
    <w:p w14:paraId="08D54169" w14:textId="79C0F367" w:rsidR="00395D3D" w:rsidRPr="00345F18" w:rsidRDefault="00395D3D" w:rsidP="00A2678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Partners with ECTS for webinars Fibrodysplasia ossificans progressiva April 23, 2020</w:t>
      </w:r>
      <w:r w:rsidRPr="00345F18">
        <w:rPr>
          <w:rFonts w:ascii="Arial" w:hAnsi="Arial" w:cs="Arial"/>
          <w:lang w:val="en-US"/>
        </w:rPr>
        <w:br/>
        <w:t>Genetics of rare bone diseases September 17, 2020</w:t>
      </w:r>
    </w:p>
    <w:p w14:paraId="0EF343E0" w14:textId="199CE045" w:rsidR="00395D3D" w:rsidRPr="00345F18" w:rsidRDefault="00395D3D" w:rsidP="00A2678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Partners with ECTS for workshops including Rare Bone Diseases Workshop ECTS 2020</w:t>
      </w:r>
    </w:p>
    <w:p w14:paraId="500B8AFB" w14:textId="32546765" w:rsidR="00395D3D" w:rsidRPr="00345F18" w:rsidRDefault="00395D3D" w:rsidP="00A2678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ICCBH New Investigator Awards for work submitted to ECTS 2020 on pediatric bone health and rare bone diseases</w:t>
      </w:r>
    </w:p>
    <w:p w14:paraId="6D1B9077" w14:textId="77777777" w:rsidR="00717149" w:rsidRPr="00345F18" w:rsidRDefault="00717149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B0F6D99" w14:textId="6A203DBB" w:rsidR="00395D3D" w:rsidRPr="00345F18" w:rsidRDefault="00395D3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Frank </w:t>
      </w:r>
      <w:r w:rsidR="001351F8" w:rsidRPr="00345F18">
        <w:rPr>
          <w:rFonts w:ascii="Arial" w:hAnsi="Arial" w:cs="Arial"/>
          <w:lang w:val="en-US"/>
        </w:rPr>
        <w:t>informed</w:t>
      </w:r>
      <w:r w:rsidRPr="00345F18">
        <w:rPr>
          <w:rFonts w:ascii="Arial" w:hAnsi="Arial" w:cs="Arial"/>
          <w:lang w:val="en-US"/>
        </w:rPr>
        <w:t xml:space="preserve"> also that ICCBH issue</w:t>
      </w:r>
      <w:r w:rsidR="00717149" w:rsidRPr="00345F18">
        <w:rPr>
          <w:rFonts w:ascii="Arial" w:hAnsi="Arial" w:cs="Arial"/>
          <w:lang w:val="en-US"/>
        </w:rPr>
        <w:t>s r</w:t>
      </w:r>
      <w:r w:rsidRPr="00345F18">
        <w:rPr>
          <w:rFonts w:ascii="Arial" w:hAnsi="Arial" w:cs="Arial"/>
          <w:lang w:val="en-US"/>
        </w:rPr>
        <w:t xml:space="preserve">egular ICCBH eBulletins and is present </w:t>
      </w:r>
      <w:r w:rsidR="00717149" w:rsidRPr="00345F18">
        <w:rPr>
          <w:rFonts w:ascii="Arial" w:hAnsi="Arial" w:cs="Arial"/>
          <w:lang w:val="en-US"/>
        </w:rPr>
        <w:t>in</w:t>
      </w:r>
      <w:r w:rsidRPr="00345F18">
        <w:rPr>
          <w:rFonts w:ascii="Arial" w:hAnsi="Arial" w:cs="Arial"/>
          <w:lang w:val="en-US"/>
        </w:rPr>
        <w:t xml:space="preserve"> social media.</w:t>
      </w:r>
    </w:p>
    <w:p w14:paraId="7B189412" w14:textId="5282E321" w:rsidR="001351F8" w:rsidRPr="00345F18" w:rsidRDefault="001351F8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Then Frank updated attendees about ICCBH membership of European Rare Bone Forum and Grant support for Workshop on Pediatric Bone Disease, Bone Research Society 2020</w:t>
      </w:r>
      <w:r w:rsidRPr="00345F18">
        <w:rPr>
          <w:rFonts w:ascii="Arial" w:hAnsi="Arial" w:cs="Arial"/>
          <w:lang w:val="en-GB"/>
        </w:rPr>
        <w:t xml:space="preserve"> (</w:t>
      </w:r>
      <w:r w:rsidRPr="00345F18">
        <w:rPr>
          <w:rFonts w:ascii="Arial" w:hAnsi="Arial" w:cs="Arial"/>
          <w:lang w:val="en-US"/>
        </w:rPr>
        <w:t>postponed to 2021).</w:t>
      </w:r>
    </w:p>
    <w:p w14:paraId="02505A0F" w14:textId="45F678D6" w:rsidR="001351F8" w:rsidRPr="00345F18" w:rsidRDefault="001351F8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He also informed about plans of </w:t>
      </w:r>
      <w:r w:rsidR="009F6765" w:rsidRPr="00345F18">
        <w:rPr>
          <w:rFonts w:ascii="Arial" w:hAnsi="Arial" w:cs="Arial"/>
          <w:lang w:val="en-US"/>
        </w:rPr>
        <w:t xml:space="preserve">a strategic review by the </w:t>
      </w:r>
      <w:r w:rsidRPr="00345F18">
        <w:rPr>
          <w:rFonts w:ascii="Arial" w:hAnsi="Arial" w:cs="Arial"/>
          <w:lang w:val="en-US"/>
        </w:rPr>
        <w:t>ICCBH Steering Committee in Salzburg, that has been postponed.</w:t>
      </w:r>
    </w:p>
    <w:p w14:paraId="20703184" w14:textId="71A9ECA1" w:rsidR="00395D3D" w:rsidRPr="00345F18" w:rsidRDefault="00395D3D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F43ED0C" w14:textId="1513E64F" w:rsidR="009F6765" w:rsidRPr="00363AD7" w:rsidRDefault="009F6765" w:rsidP="009F6765">
      <w:pPr>
        <w:pStyle w:val="ListParagraph"/>
        <w:numPr>
          <w:ilvl w:val="0"/>
          <w:numId w:val="1"/>
        </w:numPr>
        <w:spacing w:after="0" w:line="360" w:lineRule="auto"/>
        <w:ind w:left="426" w:hanging="426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  <w:r w:rsidRPr="00363AD7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Closing – Anna Teti</w:t>
      </w:r>
      <w:r w:rsidR="00363AD7" w:rsidRPr="00363AD7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 xml:space="preserve"> &amp; Bo A</w:t>
      </w:r>
      <w:r w:rsidR="00363AD7"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  <w:t>brahamsen</w:t>
      </w:r>
    </w:p>
    <w:p w14:paraId="7CC188BA" w14:textId="77777777" w:rsidR="00363AD7" w:rsidRDefault="003C0219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 xml:space="preserve">ECTS </w:t>
      </w:r>
      <w:r w:rsidR="009F6765" w:rsidRPr="00345F18">
        <w:rPr>
          <w:rFonts w:ascii="Arial" w:hAnsi="Arial" w:cs="Arial"/>
          <w:lang w:val="en-US"/>
        </w:rPr>
        <w:t>Past-</w:t>
      </w:r>
      <w:r w:rsidRPr="00345F18">
        <w:rPr>
          <w:rFonts w:ascii="Arial" w:hAnsi="Arial" w:cs="Arial"/>
          <w:lang w:val="en-US"/>
        </w:rPr>
        <w:t>President, Anna Teti</w:t>
      </w:r>
      <w:r w:rsidR="00036494" w:rsidRPr="00345F18">
        <w:rPr>
          <w:rFonts w:ascii="Arial" w:hAnsi="Arial" w:cs="Arial"/>
          <w:lang w:val="en-US"/>
        </w:rPr>
        <w:t xml:space="preserve"> </w:t>
      </w:r>
      <w:r w:rsidR="002C1A80" w:rsidRPr="00345F18">
        <w:rPr>
          <w:rFonts w:ascii="Arial" w:hAnsi="Arial" w:cs="Arial"/>
          <w:lang w:val="en-US"/>
        </w:rPr>
        <w:t xml:space="preserve">thanked </w:t>
      </w:r>
      <w:r w:rsidR="00036494" w:rsidRPr="00345F18">
        <w:rPr>
          <w:rFonts w:ascii="Arial" w:hAnsi="Arial" w:cs="Arial"/>
          <w:lang w:val="en-US"/>
        </w:rPr>
        <w:t xml:space="preserve">all ECTS members, the </w:t>
      </w:r>
      <w:r w:rsidR="002C1A80" w:rsidRPr="00345F18">
        <w:rPr>
          <w:rFonts w:ascii="Arial" w:hAnsi="Arial" w:cs="Arial"/>
          <w:lang w:val="en-US"/>
        </w:rPr>
        <w:t xml:space="preserve">Board </w:t>
      </w:r>
      <w:r w:rsidR="00036494" w:rsidRPr="00345F18">
        <w:rPr>
          <w:rFonts w:ascii="Arial" w:hAnsi="Arial" w:cs="Arial"/>
          <w:lang w:val="en-US"/>
        </w:rPr>
        <w:t xml:space="preserve">of Directors </w:t>
      </w:r>
      <w:r w:rsidR="002C1A80" w:rsidRPr="00345F18">
        <w:rPr>
          <w:rFonts w:ascii="Arial" w:hAnsi="Arial" w:cs="Arial"/>
          <w:lang w:val="en-US"/>
        </w:rPr>
        <w:t xml:space="preserve">and staff for cooperation </w:t>
      </w:r>
      <w:r w:rsidR="00363AD7">
        <w:rPr>
          <w:rFonts w:ascii="Arial" w:hAnsi="Arial" w:cs="Arial"/>
          <w:lang w:val="en-US"/>
        </w:rPr>
        <w:t xml:space="preserve">during her Presidency. </w:t>
      </w:r>
    </w:p>
    <w:p w14:paraId="0FFCB5A5" w14:textId="0D1C2E61" w:rsidR="009736A3" w:rsidRDefault="002C1A80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45F18">
        <w:rPr>
          <w:rFonts w:ascii="Arial" w:hAnsi="Arial" w:cs="Arial"/>
          <w:lang w:val="en-US"/>
        </w:rPr>
        <w:t>Bo Abrahamsen thanked everybody for participation and closed meeting.</w:t>
      </w:r>
    </w:p>
    <w:p w14:paraId="31542EF7" w14:textId="77777777" w:rsidR="00E64332" w:rsidRDefault="00E64332" w:rsidP="00A2678F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E64332" w:rsidSect="00F265F1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A57B" w14:textId="77777777" w:rsidR="001D2418" w:rsidRDefault="001D2418" w:rsidP="001D2418">
      <w:pPr>
        <w:spacing w:after="0" w:line="240" w:lineRule="auto"/>
      </w:pPr>
      <w:r>
        <w:separator/>
      </w:r>
    </w:p>
  </w:endnote>
  <w:endnote w:type="continuationSeparator" w:id="0">
    <w:p w14:paraId="7A1B1DC7" w14:textId="77777777" w:rsidR="001D2418" w:rsidRDefault="001D2418" w:rsidP="001D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87331" w14:textId="460B044D" w:rsidR="001F7F9F" w:rsidRPr="0076729A" w:rsidRDefault="00802ACA" w:rsidP="0076729A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76729A">
      <w:rPr>
        <w:rFonts w:ascii="Arial" w:hAnsi="Arial" w:cs="Arial"/>
        <w:sz w:val="18"/>
        <w:szCs w:val="18"/>
      </w:rPr>
      <w:t>ECTS Annual General Meeting of Members, 16 May 2020</w:t>
    </w:r>
    <w:r w:rsidRPr="0076729A">
      <w:rPr>
        <w:rFonts w:ascii="Arial" w:hAnsi="Arial" w:cs="Arial"/>
        <w:sz w:val="18"/>
        <w:szCs w:val="18"/>
      </w:rPr>
      <w:tab/>
      <w:t xml:space="preserve">Page </w:t>
    </w:r>
    <w:r w:rsidR="0076729A" w:rsidRPr="0076729A">
      <w:rPr>
        <w:rFonts w:ascii="Arial" w:hAnsi="Arial" w:cs="Arial"/>
        <w:sz w:val="18"/>
        <w:szCs w:val="18"/>
      </w:rPr>
      <w:fldChar w:fldCharType="begin"/>
    </w:r>
    <w:r w:rsidR="0076729A" w:rsidRPr="0076729A">
      <w:rPr>
        <w:rFonts w:ascii="Arial" w:hAnsi="Arial" w:cs="Arial"/>
        <w:sz w:val="18"/>
        <w:szCs w:val="18"/>
      </w:rPr>
      <w:instrText xml:space="preserve"> PAGE  \* Arabic  \* MERGEFORMAT </w:instrText>
    </w:r>
    <w:r w:rsidR="0076729A" w:rsidRPr="0076729A">
      <w:rPr>
        <w:rFonts w:ascii="Arial" w:hAnsi="Arial" w:cs="Arial"/>
        <w:sz w:val="18"/>
        <w:szCs w:val="18"/>
      </w:rPr>
      <w:fldChar w:fldCharType="separate"/>
    </w:r>
    <w:r w:rsidR="0076729A" w:rsidRPr="0076729A">
      <w:rPr>
        <w:rFonts w:ascii="Arial" w:hAnsi="Arial" w:cs="Arial"/>
        <w:noProof/>
        <w:sz w:val="18"/>
        <w:szCs w:val="18"/>
      </w:rPr>
      <w:t>2</w:t>
    </w:r>
    <w:r w:rsidR="0076729A" w:rsidRPr="0076729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4F03" w14:textId="77777777" w:rsidR="001D2418" w:rsidRDefault="001D2418" w:rsidP="001D2418">
      <w:pPr>
        <w:spacing w:after="0" w:line="240" w:lineRule="auto"/>
      </w:pPr>
      <w:r>
        <w:separator/>
      </w:r>
    </w:p>
  </w:footnote>
  <w:footnote w:type="continuationSeparator" w:id="0">
    <w:p w14:paraId="3E2E2092" w14:textId="77777777" w:rsidR="001D2418" w:rsidRDefault="001D2418" w:rsidP="001D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531"/>
    </w:tblGrid>
    <w:tr w:rsidR="00D61423" w14:paraId="070FAEBF" w14:textId="77777777" w:rsidTr="00D61423">
      <w:tc>
        <w:tcPr>
          <w:tcW w:w="5245" w:type="dxa"/>
        </w:tcPr>
        <w:p w14:paraId="6C2854AA" w14:textId="0E97DBA3" w:rsidR="00F265F1" w:rsidRDefault="00F265F1">
          <w:pPr>
            <w:pStyle w:val="Header"/>
          </w:pPr>
          <w:r>
            <w:rPr>
              <w:noProof/>
            </w:rPr>
            <w:drawing>
              <wp:inline distT="0" distB="0" distL="0" distR="0" wp14:anchorId="72D1C185" wp14:editId="3A9DE38A">
                <wp:extent cx="2496256" cy="794940"/>
                <wp:effectExtent l="0" t="0" r="0" b="5715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5721" cy="81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FEE879B" w14:textId="77777777" w:rsidR="00D61423" w:rsidRPr="007147CA" w:rsidRDefault="00D61423" w:rsidP="00D61423">
          <w:pPr>
            <w:rPr>
              <w:rFonts w:cs="Calibri"/>
            </w:rPr>
          </w:pPr>
          <w:r w:rsidRPr="007147CA">
            <w:rPr>
              <w:rFonts w:cs="Calibri"/>
            </w:rPr>
            <w:t>European Calcified Tissue Society</w:t>
          </w:r>
        </w:p>
        <w:p w14:paraId="2CD545BD" w14:textId="77777777" w:rsidR="00D61423" w:rsidRPr="007147CA" w:rsidRDefault="00D61423" w:rsidP="00D61423">
          <w:pPr>
            <w:rPr>
              <w:rFonts w:cs="Calibri"/>
            </w:rPr>
          </w:pPr>
          <w:r w:rsidRPr="007147CA">
            <w:rPr>
              <w:rFonts w:cs="Calibri"/>
            </w:rPr>
            <w:t>Registered company SC220522 in Scotland, UK Registered International Not-for-Profit Association 0718756736 in Belgium</w:t>
          </w:r>
        </w:p>
        <w:p w14:paraId="6244DE44" w14:textId="77777777" w:rsidR="00F265F1" w:rsidRDefault="00F265F1" w:rsidP="00D61423">
          <w:pPr>
            <w:pStyle w:val="Header"/>
          </w:pPr>
        </w:p>
      </w:tc>
    </w:tr>
  </w:tbl>
  <w:p w14:paraId="41720C25" w14:textId="77777777" w:rsidR="001D2418" w:rsidRDefault="001D2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DE3"/>
    <w:multiLevelType w:val="hybridMultilevel"/>
    <w:tmpl w:val="00D42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576A7"/>
    <w:multiLevelType w:val="multilevel"/>
    <w:tmpl w:val="71D8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E3EE1"/>
    <w:multiLevelType w:val="hybridMultilevel"/>
    <w:tmpl w:val="07A81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67D"/>
    <w:multiLevelType w:val="hybridMultilevel"/>
    <w:tmpl w:val="52DADE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DCF"/>
    <w:multiLevelType w:val="hybridMultilevel"/>
    <w:tmpl w:val="D638A142"/>
    <w:lvl w:ilvl="0" w:tplc="11C4E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2F2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6D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FB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25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2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4C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AB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A7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980084"/>
    <w:multiLevelType w:val="hybridMultilevel"/>
    <w:tmpl w:val="598238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7C1FC4"/>
    <w:multiLevelType w:val="hybridMultilevel"/>
    <w:tmpl w:val="C3D8EFA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5AD2"/>
    <w:multiLevelType w:val="hybridMultilevel"/>
    <w:tmpl w:val="D252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1D9F"/>
    <w:multiLevelType w:val="hybridMultilevel"/>
    <w:tmpl w:val="2988B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831F4"/>
    <w:multiLevelType w:val="multilevel"/>
    <w:tmpl w:val="418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1493F"/>
    <w:multiLevelType w:val="hybridMultilevel"/>
    <w:tmpl w:val="7AE6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4D6C"/>
    <w:multiLevelType w:val="multilevel"/>
    <w:tmpl w:val="FCAA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681ED7"/>
    <w:multiLevelType w:val="hybridMultilevel"/>
    <w:tmpl w:val="890E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07F"/>
    <w:multiLevelType w:val="hybridMultilevel"/>
    <w:tmpl w:val="B3E02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60B"/>
    <w:multiLevelType w:val="hybridMultilevel"/>
    <w:tmpl w:val="50CA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81583"/>
    <w:multiLevelType w:val="multilevel"/>
    <w:tmpl w:val="07603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C42141"/>
    <w:multiLevelType w:val="hybridMultilevel"/>
    <w:tmpl w:val="087497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AB568A"/>
    <w:multiLevelType w:val="multilevel"/>
    <w:tmpl w:val="418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5E741A"/>
    <w:multiLevelType w:val="hybridMultilevel"/>
    <w:tmpl w:val="AB22B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44FB"/>
    <w:multiLevelType w:val="multilevel"/>
    <w:tmpl w:val="2D5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D3E04"/>
    <w:multiLevelType w:val="hybridMultilevel"/>
    <w:tmpl w:val="BB342E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FD604A2"/>
    <w:multiLevelType w:val="hybridMultilevel"/>
    <w:tmpl w:val="C742A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54478"/>
    <w:multiLevelType w:val="multilevel"/>
    <w:tmpl w:val="E3A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E25A73"/>
    <w:multiLevelType w:val="hybridMultilevel"/>
    <w:tmpl w:val="72DA9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8341E"/>
    <w:multiLevelType w:val="hybridMultilevel"/>
    <w:tmpl w:val="58288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B43A2"/>
    <w:multiLevelType w:val="hybridMultilevel"/>
    <w:tmpl w:val="9E7E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473A7"/>
    <w:multiLevelType w:val="multilevel"/>
    <w:tmpl w:val="07603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9C0A20"/>
    <w:multiLevelType w:val="hybridMultilevel"/>
    <w:tmpl w:val="8F5C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1E0"/>
    <w:multiLevelType w:val="hybridMultilevel"/>
    <w:tmpl w:val="400A4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8B76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E35DB"/>
    <w:multiLevelType w:val="hybridMultilevel"/>
    <w:tmpl w:val="CB2C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CC7A9F"/>
    <w:multiLevelType w:val="hybridMultilevel"/>
    <w:tmpl w:val="C9C6663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ADF333A"/>
    <w:multiLevelType w:val="hybridMultilevel"/>
    <w:tmpl w:val="863E5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55E94"/>
    <w:multiLevelType w:val="multilevel"/>
    <w:tmpl w:val="CD78F68C"/>
    <w:lvl w:ilvl="0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42049E6"/>
    <w:multiLevelType w:val="hybridMultilevel"/>
    <w:tmpl w:val="2360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C0DD5"/>
    <w:multiLevelType w:val="hybridMultilevel"/>
    <w:tmpl w:val="BA7CB43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45039C"/>
    <w:multiLevelType w:val="hybridMultilevel"/>
    <w:tmpl w:val="C35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97EDA"/>
    <w:multiLevelType w:val="hybridMultilevel"/>
    <w:tmpl w:val="1ADCC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A71FC"/>
    <w:multiLevelType w:val="hybridMultilevel"/>
    <w:tmpl w:val="2120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11"/>
  </w:num>
  <w:num w:numId="5">
    <w:abstractNumId w:val="1"/>
  </w:num>
  <w:num w:numId="6">
    <w:abstractNumId w:val="28"/>
  </w:num>
  <w:num w:numId="7">
    <w:abstractNumId w:val="9"/>
  </w:num>
  <w:num w:numId="8">
    <w:abstractNumId w:val="19"/>
  </w:num>
  <w:num w:numId="9">
    <w:abstractNumId w:val="17"/>
  </w:num>
  <w:num w:numId="10">
    <w:abstractNumId w:val="26"/>
  </w:num>
  <w:num w:numId="11">
    <w:abstractNumId w:val="21"/>
  </w:num>
  <w:num w:numId="12">
    <w:abstractNumId w:val="8"/>
  </w:num>
  <w:num w:numId="13">
    <w:abstractNumId w:val="23"/>
  </w:num>
  <w:num w:numId="14">
    <w:abstractNumId w:val="18"/>
  </w:num>
  <w:num w:numId="15">
    <w:abstractNumId w:val="12"/>
  </w:num>
  <w:num w:numId="16">
    <w:abstractNumId w:val="34"/>
  </w:num>
  <w:num w:numId="17">
    <w:abstractNumId w:val="16"/>
  </w:num>
  <w:num w:numId="18">
    <w:abstractNumId w:val="20"/>
  </w:num>
  <w:num w:numId="19">
    <w:abstractNumId w:val="7"/>
  </w:num>
  <w:num w:numId="20">
    <w:abstractNumId w:val="25"/>
  </w:num>
  <w:num w:numId="21">
    <w:abstractNumId w:val="13"/>
  </w:num>
  <w:num w:numId="22">
    <w:abstractNumId w:val="31"/>
  </w:num>
  <w:num w:numId="23">
    <w:abstractNumId w:val="37"/>
  </w:num>
  <w:num w:numId="24">
    <w:abstractNumId w:val="10"/>
  </w:num>
  <w:num w:numId="25">
    <w:abstractNumId w:val="14"/>
  </w:num>
  <w:num w:numId="26">
    <w:abstractNumId w:val="4"/>
  </w:num>
  <w:num w:numId="27">
    <w:abstractNumId w:val="29"/>
  </w:num>
  <w:num w:numId="28">
    <w:abstractNumId w:val="33"/>
  </w:num>
  <w:num w:numId="29">
    <w:abstractNumId w:val="2"/>
  </w:num>
  <w:num w:numId="30">
    <w:abstractNumId w:val="0"/>
  </w:num>
  <w:num w:numId="31">
    <w:abstractNumId w:val="36"/>
  </w:num>
  <w:num w:numId="32">
    <w:abstractNumId w:val="30"/>
  </w:num>
  <w:num w:numId="33">
    <w:abstractNumId w:val="15"/>
  </w:num>
  <w:num w:numId="34">
    <w:abstractNumId w:val="35"/>
  </w:num>
  <w:num w:numId="35">
    <w:abstractNumId w:val="32"/>
  </w:num>
  <w:num w:numId="36">
    <w:abstractNumId w:val="3"/>
  </w:num>
  <w:num w:numId="37">
    <w:abstractNumId w:val="2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58"/>
    <w:rsid w:val="000231BF"/>
    <w:rsid w:val="00036494"/>
    <w:rsid w:val="00042E7C"/>
    <w:rsid w:val="00077351"/>
    <w:rsid w:val="00096C3C"/>
    <w:rsid w:val="000B71A1"/>
    <w:rsid w:val="000C45D2"/>
    <w:rsid w:val="000D17E4"/>
    <w:rsid w:val="000D38DE"/>
    <w:rsid w:val="000D6B09"/>
    <w:rsid w:val="000F19D4"/>
    <w:rsid w:val="000F4015"/>
    <w:rsid w:val="001125B5"/>
    <w:rsid w:val="00131CE9"/>
    <w:rsid w:val="001351F8"/>
    <w:rsid w:val="0015141C"/>
    <w:rsid w:val="00151D45"/>
    <w:rsid w:val="00162025"/>
    <w:rsid w:val="00181318"/>
    <w:rsid w:val="0018765E"/>
    <w:rsid w:val="001A7022"/>
    <w:rsid w:val="001B194D"/>
    <w:rsid w:val="001C06C4"/>
    <w:rsid w:val="001C784E"/>
    <w:rsid w:val="001D2418"/>
    <w:rsid w:val="001F5050"/>
    <w:rsid w:val="001F532F"/>
    <w:rsid w:val="001F7F9F"/>
    <w:rsid w:val="0020109D"/>
    <w:rsid w:val="00210325"/>
    <w:rsid w:val="00244EE9"/>
    <w:rsid w:val="00247D3E"/>
    <w:rsid w:val="00255A43"/>
    <w:rsid w:val="00276D31"/>
    <w:rsid w:val="0027747D"/>
    <w:rsid w:val="00286187"/>
    <w:rsid w:val="002B1AFF"/>
    <w:rsid w:val="002C1A80"/>
    <w:rsid w:val="002D4C7C"/>
    <w:rsid w:val="002F0489"/>
    <w:rsid w:val="003111A6"/>
    <w:rsid w:val="00314FA2"/>
    <w:rsid w:val="0032441B"/>
    <w:rsid w:val="00333D45"/>
    <w:rsid w:val="0033557B"/>
    <w:rsid w:val="00341B82"/>
    <w:rsid w:val="00345F18"/>
    <w:rsid w:val="00347267"/>
    <w:rsid w:val="00363AD7"/>
    <w:rsid w:val="00365DCF"/>
    <w:rsid w:val="00371817"/>
    <w:rsid w:val="003835E1"/>
    <w:rsid w:val="003913DD"/>
    <w:rsid w:val="00395D3D"/>
    <w:rsid w:val="003B5EFD"/>
    <w:rsid w:val="003C0219"/>
    <w:rsid w:val="003C1839"/>
    <w:rsid w:val="003F0859"/>
    <w:rsid w:val="004024E1"/>
    <w:rsid w:val="00411D4B"/>
    <w:rsid w:val="0042347F"/>
    <w:rsid w:val="004254CB"/>
    <w:rsid w:val="00446EC7"/>
    <w:rsid w:val="00455CCA"/>
    <w:rsid w:val="00465B64"/>
    <w:rsid w:val="00477D1A"/>
    <w:rsid w:val="004B0E68"/>
    <w:rsid w:val="004B14BC"/>
    <w:rsid w:val="004D0625"/>
    <w:rsid w:val="004D6C0C"/>
    <w:rsid w:val="005005A9"/>
    <w:rsid w:val="00527C9B"/>
    <w:rsid w:val="00556A7E"/>
    <w:rsid w:val="00557432"/>
    <w:rsid w:val="0055777A"/>
    <w:rsid w:val="00557D35"/>
    <w:rsid w:val="005B2B63"/>
    <w:rsid w:val="005B7426"/>
    <w:rsid w:val="005E2384"/>
    <w:rsid w:val="005E4BFD"/>
    <w:rsid w:val="005E4DA4"/>
    <w:rsid w:val="005E6E5B"/>
    <w:rsid w:val="006059BA"/>
    <w:rsid w:val="006446D3"/>
    <w:rsid w:val="00652675"/>
    <w:rsid w:val="0068069A"/>
    <w:rsid w:val="006A3253"/>
    <w:rsid w:val="006A74D5"/>
    <w:rsid w:val="006C1C76"/>
    <w:rsid w:val="006D508A"/>
    <w:rsid w:val="006F0BEE"/>
    <w:rsid w:val="006F1F1E"/>
    <w:rsid w:val="006F7D05"/>
    <w:rsid w:val="0070116A"/>
    <w:rsid w:val="00702F5F"/>
    <w:rsid w:val="00707EDE"/>
    <w:rsid w:val="00710156"/>
    <w:rsid w:val="0071710C"/>
    <w:rsid w:val="00717149"/>
    <w:rsid w:val="00727630"/>
    <w:rsid w:val="0076729A"/>
    <w:rsid w:val="00767BF1"/>
    <w:rsid w:val="00781D3D"/>
    <w:rsid w:val="007B1564"/>
    <w:rsid w:val="007B5BB1"/>
    <w:rsid w:val="007C1D7D"/>
    <w:rsid w:val="007C2CDB"/>
    <w:rsid w:val="007C7390"/>
    <w:rsid w:val="007E7EA1"/>
    <w:rsid w:val="00802ACA"/>
    <w:rsid w:val="008124F4"/>
    <w:rsid w:val="00815559"/>
    <w:rsid w:val="00820548"/>
    <w:rsid w:val="00827C04"/>
    <w:rsid w:val="00845387"/>
    <w:rsid w:val="00846A49"/>
    <w:rsid w:val="008522D9"/>
    <w:rsid w:val="0087033B"/>
    <w:rsid w:val="008954D3"/>
    <w:rsid w:val="008A6136"/>
    <w:rsid w:val="008B0E46"/>
    <w:rsid w:val="008B773F"/>
    <w:rsid w:val="008F7967"/>
    <w:rsid w:val="009020A1"/>
    <w:rsid w:val="00910465"/>
    <w:rsid w:val="009172BE"/>
    <w:rsid w:val="009355DB"/>
    <w:rsid w:val="009366A6"/>
    <w:rsid w:val="00946F35"/>
    <w:rsid w:val="00971180"/>
    <w:rsid w:val="009736A3"/>
    <w:rsid w:val="00983D09"/>
    <w:rsid w:val="00986CB1"/>
    <w:rsid w:val="00992B4A"/>
    <w:rsid w:val="009A77C1"/>
    <w:rsid w:val="009C2E7E"/>
    <w:rsid w:val="009D01EC"/>
    <w:rsid w:val="009E2E13"/>
    <w:rsid w:val="009F52B3"/>
    <w:rsid w:val="009F6765"/>
    <w:rsid w:val="00A12D24"/>
    <w:rsid w:val="00A1441F"/>
    <w:rsid w:val="00A2678F"/>
    <w:rsid w:val="00A345AE"/>
    <w:rsid w:val="00A46049"/>
    <w:rsid w:val="00A70E38"/>
    <w:rsid w:val="00A719FA"/>
    <w:rsid w:val="00A77AAD"/>
    <w:rsid w:val="00A91658"/>
    <w:rsid w:val="00AA1E9D"/>
    <w:rsid w:val="00AC2B25"/>
    <w:rsid w:val="00AE77D8"/>
    <w:rsid w:val="00AF2AF5"/>
    <w:rsid w:val="00B038D9"/>
    <w:rsid w:val="00B03F69"/>
    <w:rsid w:val="00B05B5E"/>
    <w:rsid w:val="00B10AFE"/>
    <w:rsid w:val="00B2722A"/>
    <w:rsid w:val="00B360A5"/>
    <w:rsid w:val="00B4744E"/>
    <w:rsid w:val="00B57681"/>
    <w:rsid w:val="00B619CA"/>
    <w:rsid w:val="00B65E30"/>
    <w:rsid w:val="00B737BB"/>
    <w:rsid w:val="00B73CAA"/>
    <w:rsid w:val="00B81666"/>
    <w:rsid w:val="00BA3FBA"/>
    <w:rsid w:val="00BB3C66"/>
    <w:rsid w:val="00BB5292"/>
    <w:rsid w:val="00BC0ED1"/>
    <w:rsid w:val="00BC2C16"/>
    <w:rsid w:val="00BC7316"/>
    <w:rsid w:val="00BD7BD1"/>
    <w:rsid w:val="00BF7784"/>
    <w:rsid w:val="00C078DC"/>
    <w:rsid w:val="00C15A38"/>
    <w:rsid w:val="00C250D1"/>
    <w:rsid w:val="00C63736"/>
    <w:rsid w:val="00C74A7C"/>
    <w:rsid w:val="00C83177"/>
    <w:rsid w:val="00C869D2"/>
    <w:rsid w:val="00C9618B"/>
    <w:rsid w:val="00C96D15"/>
    <w:rsid w:val="00CA481D"/>
    <w:rsid w:val="00CA576F"/>
    <w:rsid w:val="00CB3974"/>
    <w:rsid w:val="00CD42E0"/>
    <w:rsid w:val="00D01262"/>
    <w:rsid w:val="00D01A66"/>
    <w:rsid w:val="00D25324"/>
    <w:rsid w:val="00D35BE8"/>
    <w:rsid w:val="00D50C1B"/>
    <w:rsid w:val="00D6005E"/>
    <w:rsid w:val="00D61423"/>
    <w:rsid w:val="00D64D8B"/>
    <w:rsid w:val="00D736FB"/>
    <w:rsid w:val="00D810ED"/>
    <w:rsid w:val="00D87577"/>
    <w:rsid w:val="00DA2D02"/>
    <w:rsid w:val="00DC37E1"/>
    <w:rsid w:val="00E06C86"/>
    <w:rsid w:val="00E10EDD"/>
    <w:rsid w:val="00E2188D"/>
    <w:rsid w:val="00E54881"/>
    <w:rsid w:val="00E62EE4"/>
    <w:rsid w:val="00E64332"/>
    <w:rsid w:val="00E64615"/>
    <w:rsid w:val="00E66F0B"/>
    <w:rsid w:val="00E74513"/>
    <w:rsid w:val="00E9503A"/>
    <w:rsid w:val="00EA1344"/>
    <w:rsid w:val="00EA2370"/>
    <w:rsid w:val="00F226FA"/>
    <w:rsid w:val="00F265F1"/>
    <w:rsid w:val="00F307A0"/>
    <w:rsid w:val="00F743E9"/>
    <w:rsid w:val="00FC195D"/>
    <w:rsid w:val="00FC6420"/>
    <w:rsid w:val="00FD1B87"/>
    <w:rsid w:val="00FD507E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D66870"/>
  <w15:chartTrackingRefBased/>
  <w15:docId w15:val="{592ED8E3-8172-4240-914D-421BB2B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A91658"/>
  </w:style>
  <w:style w:type="character" w:customStyle="1" w:styleId="eop">
    <w:name w:val="eop"/>
    <w:basedOn w:val="DefaultParagraphFont"/>
    <w:rsid w:val="00A91658"/>
  </w:style>
  <w:style w:type="character" w:customStyle="1" w:styleId="spellingerror">
    <w:name w:val="spellingerror"/>
    <w:basedOn w:val="DefaultParagraphFont"/>
    <w:rsid w:val="00A91658"/>
  </w:style>
  <w:style w:type="paragraph" w:styleId="ListParagraph">
    <w:name w:val="List Paragraph"/>
    <w:basedOn w:val="Normal"/>
    <w:uiPriority w:val="34"/>
    <w:qFormat/>
    <w:rsid w:val="00A91658"/>
    <w:pPr>
      <w:ind w:left="720"/>
      <w:contextualSpacing/>
    </w:pPr>
  </w:style>
  <w:style w:type="character" w:customStyle="1" w:styleId="scxp191154747">
    <w:name w:val="scxp191154747"/>
    <w:basedOn w:val="DefaultParagraphFont"/>
    <w:rsid w:val="004024E1"/>
  </w:style>
  <w:style w:type="paragraph" w:styleId="BalloonText">
    <w:name w:val="Balloon Text"/>
    <w:basedOn w:val="Normal"/>
    <w:link w:val="BalloonTextChar"/>
    <w:uiPriority w:val="99"/>
    <w:semiHidden/>
    <w:unhideWhenUsed/>
    <w:rsid w:val="007E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7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EA1"/>
    <w:rPr>
      <w:b/>
      <w:bCs/>
      <w:sz w:val="20"/>
      <w:szCs w:val="20"/>
    </w:rPr>
  </w:style>
  <w:style w:type="paragraph" w:customStyle="1" w:styleId="Default">
    <w:name w:val="Default"/>
    <w:rsid w:val="006526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A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A613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D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18"/>
  </w:style>
  <w:style w:type="paragraph" w:styleId="Footer">
    <w:name w:val="footer"/>
    <w:basedOn w:val="Normal"/>
    <w:link w:val="FooterChar"/>
    <w:uiPriority w:val="99"/>
    <w:unhideWhenUsed/>
    <w:rsid w:val="001D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18"/>
  </w:style>
  <w:style w:type="character" w:styleId="Hyperlink">
    <w:name w:val="Hyperlink"/>
    <w:basedOn w:val="DefaultParagraphFont"/>
    <w:uiPriority w:val="99"/>
    <w:unhideWhenUsed/>
    <w:rsid w:val="0082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1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4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0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ectsoc.org/agm-lounge/2020-ag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B19EB0FA1B946ADC04C2D514C5889" ma:contentTypeVersion="12" ma:contentTypeDescription="Create a new document." ma:contentTypeScope="" ma:versionID="c566711fc396a6f0edec54c1db9257dc">
  <xsd:schema xmlns:xsd="http://www.w3.org/2001/XMLSchema" xmlns:xs="http://www.w3.org/2001/XMLSchema" xmlns:p="http://schemas.microsoft.com/office/2006/metadata/properties" xmlns:ns2="e76c56b9-9639-490f-8979-8f768c07a819" xmlns:ns3="ebdf48fd-e746-4e60-bc83-b871adbd7082" targetNamespace="http://schemas.microsoft.com/office/2006/metadata/properties" ma:root="true" ma:fieldsID="10722843360e0ad9b1e066047369f522" ns2:_="" ns3:_="">
    <xsd:import namespace="e76c56b9-9639-490f-8979-8f768c07a819"/>
    <xsd:import namespace="ebdf48fd-e746-4e60-bc83-b871adbd7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56b9-9639-490f-8979-8f768c07a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f48fd-e746-4e60-bc83-b871adbd7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5AFFD-75AE-4FFD-A60B-1142AAE8B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7820F-EF4C-4443-8882-B6D697AAD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c56b9-9639-490f-8979-8f768c07a819"/>
    <ds:schemaRef ds:uri="ebdf48fd-e746-4e60-bc83-b871adbd7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DA8F5-EA8D-4129-AB41-23AE75D7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2CD82-A8EC-4C98-9AC6-BC28B08149E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76c56b9-9639-490f-8979-8f768c07a8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3430</Words>
  <Characters>17701</Characters>
  <Application>Microsoft Office Word</Application>
  <DocSecurity>0</DocSecurity>
  <Lines>393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Doszko-Nowak</dc:creator>
  <cp:keywords/>
  <dc:description/>
  <cp:lastModifiedBy>Roberta Mugnai</cp:lastModifiedBy>
  <cp:revision>4</cp:revision>
  <dcterms:created xsi:type="dcterms:W3CDTF">2021-03-16T14:25:00Z</dcterms:created>
  <dcterms:modified xsi:type="dcterms:W3CDTF">2021-03-16T14:56:00Z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0x010100498B19EB0FA1B946ADC04C2D514C5889</vt:lpwstr>
  </property>
</Properties>
</file>